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4BA2" w14:textId="07F4F664" w:rsidR="00761157" w:rsidRDefault="00761157" w:rsidP="00176F7F"/>
    <w:p w14:paraId="181A52CE" w14:textId="77777777" w:rsidR="007E009D" w:rsidRPr="00176F7F" w:rsidRDefault="00A74535" w:rsidP="00176F7F">
      <w:pPr>
        <w:sectPr w:rsidR="007E009D" w:rsidRPr="00176F7F" w:rsidSect="009364E8">
          <w:headerReference w:type="default" r:id="rId12"/>
          <w:footerReference w:type="default" r:id="rId13"/>
          <w:type w:val="continuous"/>
          <w:pgSz w:w="11906" w:h="16838" w:code="9"/>
          <w:pgMar w:top="1418" w:right="1162" w:bottom="1977" w:left="1162" w:header="709" w:footer="527" w:gutter="0"/>
          <w:cols w:space="708"/>
          <w:docGrid w:linePitch="360"/>
        </w:sectPr>
      </w:pPr>
      <w:r>
        <w:rPr>
          <w:caps/>
          <w:noProof/>
        </w:rPr>
        <w:drawing>
          <wp:inline distT="0" distB="0" distL="0" distR="0" wp14:anchorId="3FE2E047" wp14:editId="7DC2CC05">
            <wp:extent cx="2390775" cy="133350"/>
            <wp:effectExtent l="0" t="0" r="0" b="0"/>
            <wp:docPr id="20" name="Picture 20" descr="Department of Education, Tasmanian Gover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partment of Education, Tasmanian Govern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33350"/>
                    </a:xfrm>
                    <a:prstGeom prst="rect">
                      <a:avLst/>
                    </a:prstGeom>
                    <a:noFill/>
                    <a:ln>
                      <a:noFill/>
                    </a:ln>
                  </pic:spPr>
                </pic:pic>
              </a:graphicData>
            </a:graphic>
          </wp:inline>
        </w:drawing>
      </w:r>
    </w:p>
    <w:p w14:paraId="068FCDF3" w14:textId="77777777" w:rsidR="003A40C6" w:rsidRPr="00644888" w:rsidRDefault="003A40C6" w:rsidP="003A40C6">
      <w:pPr>
        <w:pStyle w:val="Heading1"/>
      </w:pPr>
      <w:r>
        <w:t>School Food Plan document template</w:t>
      </w:r>
    </w:p>
    <w:p w14:paraId="55DCA750" w14:textId="77777777" w:rsidR="003A40C6" w:rsidRPr="00644888" w:rsidRDefault="003A40C6" w:rsidP="003A40C6">
      <w:r w:rsidRPr="00644888">
        <w:t xml:space="preserve">This </w:t>
      </w:r>
      <w:r>
        <w:t>template enables your school community to document</w:t>
      </w:r>
      <w:r w:rsidRPr="00644888">
        <w:t xml:space="preserve"> </w:t>
      </w:r>
      <w:r>
        <w:t>your school’s aspirations for feeding children well whilst they are at school, creating a school framework/policy that can be shared with your school community</w:t>
      </w:r>
      <w:r w:rsidRPr="00644888">
        <w:t xml:space="preserve">. </w:t>
      </w:r>
      <w:r>
        <w:t xml:space="preserve"> </w:t>
      </w:r>
      <w:r w:rsidRPr="00644888">
        <w:t xml:space="preserve">Not all information included in the template will be relevant. </w:t>
      </w:r>
      <w:r>
        <w:t>Please remove or add as required for your school.</w:t>
      </w:r>
    </w:p>
    <w:p w14:paraId="0D0B7F35" w14:textId="77777777" w:rsidR="003A40C6" w:rsidRPr="00644888" w:rsidRDefault="003A40C6" w:rsidP="003A40C6">
      <w:pPr>
        <w:pStyle w:val="Heading3"/>
      </w:pPr>
      <w:r w:rsidRPr="00644888">
        <w:t>Instructions</w:t>
      </w:r>
      <w:r>
        <w:t xml:space="preserve"> for use</w:t>
      </w:r>
      <w:r w:rsidRPr="00644888">
        <w:t>:</w:t>
      </w:r>
    </w:p>
    <w:p w14:paraId="0D1BD140" w14:textId="77777777" w:rsidR="003A40C6" w:rsidRDefault="003A40C6" w:rsidP="003A40C6">
      <w:pPr>
        <w:pStyle w:val="ListParagraph"/>
        <w:numPr>
          <w:ilvl w:val="0"/>
          <w:numId w:val="26"/>
        </w:numPr>
        <w:spacing w:before="0" w:after="160" w:line="259" w:lineRule="auto"/>
        <w:contextualSpacing/>
      </w:pPr>
      <w:r>
        <w:t xml:space="preserve">Please read through the template in full. </w:t>
      </w:r>
    </w:p>
    <w:p w14:paraId="7F37322D" w14:textId="77777777" w:rsidR="003A40C6" w:rsidRDefault="003A40C6" w:rsidP="003A40C6">
      <w:pPr>
        <w:pStyle w:val="ListParagraph"/>
        <w:numPr>
          <w:ilvl w:val="0"/>
          <w:numId w:val="26"/>
        </w:numPr>
        <w:spacing w:before="0" w:after="160" w:line="259" w:lineRule="auto"/>
        <w:contextualSpacing/>
      </w:pPr>
      <w:r>
        <w:t xml:space="preserve">Involve staff, </w:t>
      </w:r>
      <w:proofErr w:type="gramStart"/>
      <w:r>
        <w:t>parents</w:t>
      </w:r>
      <w:proofErr w:type="gramEnd"/>
      <w:r>
        <w:t xml:space="preserve"> and students in the discussion.</w:t>
      </w:r>
    </w:p>
    <w:p w14:paraId="038CF5D1" w14:textId="77777777" w:rsidR="003A40C6" w:rsidRDefault="003A40C6" w:rsidP="003A40C6">
      <w:pPr>
        <w:pStyle w:val="ListParagraph"/>
        <w:numPr>
          <w:ilvl w:val="0"/>
          <w:numId w:val="26"/>
        </w:numPr>
        <w:spacing w:before="0" w:after="160" w:line="259" w:lineRule="auto"/>
        <w:contextualSpacing/>
      </w:pPr>
      <w:r>
        <w:t>Utilise the tick box individual audit and the group audit tool in the School Food Plan Toolkit to capture what is already happening at your school and to identify the gaps that need addressing.</w:t>
      </w:r>
    </w:p>
    <w:p w14:paraId="51BF0401" w14:textId="77777777" w:rsidR="003A40C6" w:rsidRDefault="003A40C6" w:rsidP="003A40C6">
      <w:pPr>
        <w:pStyle w:val="ListParagraph"/>
        <w:numPr>
          <w:ilvl w:val="0"/>
          <w:numId w:val="26"/>
        </w:numPr>
        <w:spacing w:before="0" w:after="160" w:line="259" w:lineRule="auto"/>
        <w:contextualSpacing/>
      </w:pPr>
      <w:r>
        <w:t>Delete any information or sections that are not relevant to your school in the School Food Plan document. For example, if you do not currently offer a breakfast program, delete this section.</w:t>
      </w:r>
    </w:p>
    <w:p w14:paraId="2809733B" w14:textId="77777777" w:rsidR="003A40C6" w:rsidRDefault="003A40C6" w:rsidP="003A40C6">
      <w:pPr>
        <w:pStyle w:val="ListParagraph"/>
        <w:numPr>
          <w:ilvl w:val="0"/>
          <w:numId w:val="26"/>
        </w:numPr>
        <w:spacing w:before="0" w:after="160" w:line="259" w:lineRule="auto"/>
        <w:contextualSpacing/>
      </w:pPr>
      <w:r>
        <w:t xml:space="preserve">Text that needs to be modified to your individual school environment and circumstances has been highlighted. </w:t>
      </w:r>
    </w:p>
    <w:p w14:paraId="0D96623F" w14:textId="77777777" w:rsidR="003A40C6" w:rsidRDefault="003A40C6" w:rsidP="003A40C6">
      <w:pPr>
        <w:pStyle w:val="ListParagraph"/>
        <w:numPr>
          <w:ilvl w:val="0"/>
          <w:numId w:val="26"/>
        </w:numPr>
        <w:spacing w:before="0" w:after="160" w:line="259" w:lineRule="auto"/>
        <w:contextualSpacing/>
      </w:pPr>
      <w:r>
        <w:t xml:space="preserve">There may be additional text that needs to be updated to </w:t>
      </w:r>
      <w:proofErr w:type="gramStart"/>
      <w:r>
        <w:t>more accurately reflect your school food environment</w:t>
      </w:r>
      <w:proofErr w:type="gramEnd"/>
      <w:r>
        <w:t xml:space="preserve">. </w:t>
      </w:r>
    </w:p>
    <w:p w14:paraId="5D43CD1F" w14:textId="77777777" w:rsidR="003A40C6" w:rsidRPr="00644888" w:rsidRDefault="003A40C6" w:rsidP="003A40C6">
      <w:pPr>
        <w:pStyle w:val="ListParagraph"/>
        <w:numPr>
          <w:ilvl w:val="0"/>
          <w:numId w:val="26"/>
        </w:numPr>
        <w:spacing w:before="0" w:after="160" w:line="259" w:lineRule="auto"/>
        <w:contextualSpacing/>
      </w:pPr>
      <w:r>
        <w:t>Once completed the School Food Plan should be ratified by the School Association.</w:t>
      </w:r>
    </w:p>
    <w:p w14:paraId="0D210DFC" w14:textId="77777777" w:rsidR="003A40C6" w:rsidRDefault="003A40C6" w:rsidP="003A40C6">
      <w:pPr>
        <w:rPr>
          <w:b/>
          <w:bCs/>
        </w:rPr>
      </w:pPr>
    </w:p>
    <w:p w14:paraId="4822295B" w14:textId="77777777" w:rsidR="003A40C6" w:rsidRDefault="003A40C6" w:rsidP="003A40C6">
      <w:pPr>
        <w:rPr>
          <w:b/>
          <w:bCs/>
        </w:rPr>
      </w:pPr>
      <w:r>
        <w:rPr>
          <w:b/>
          <w:bCs/>
        </w:rPr>
        <w:br w:type="page"/>
      </w:r>
    </w:p>
    <w:p w14:paraId="6199535C" w14:textId="77777777" w:rsidR="003A40C6" w:rsidRDefault="003A40C6" w:rsidP="003A40C6">
      <w:pPr>
        <w:spacing w:line="276" w:lineRule="auto"/>
        <w:rPr>
          <w:b/>
          <w:bCs/>
        </w:rPr>
      </w:pPr>
      <w:r w:rsidRPr="006A69B4">
        <w:rPr>
          <w:rStyle w:val="Heading4Char"/>
        </w:rPr>
        <w:lastRenderedPageBreak/>
        <w:t>Date prepared:</w:t>
      </w:r>
      <w:r>
        <w:rPr>
          <w:b/>
          <w:bCs/>
        </w:rPr>
        <w:t xml:space="preserve"> </w:t>
      </w:r>
      <w:r>
        <w:rPr>
          <w:highlight w:val="yellow"/>
        </w:rPr>
        <w:t>dd</w:t>
      </w:r>
      <w:r w:rsidRPr="00B32CBE">
        <w:rPr>
          <w:highlight w:val="yellow"/>
        </w:rPr>
        <w:t>/</w:t>
      </w:r>
      <w:r>
        <w:rPr>
          <w:highlight w:val="yellow"/>
        </w:rPr>
        <w:t>mm</w:t>
      </w:r>
      <w:r w:rsidRPr="00B32CBE">
        <w:rPr>
          <w:highlight w:val="yellow"/>
        </w:rPr>
        <w:t>/</w:t>
      </w:r>
      <w:proofErr w:type="spellStart"/>
      <w:r w:rsidRPr="00B32CBE">
        <w:rPr>
          <w:highlight w:val="yellow"/>
        </w:rPr>
        <w:t>yyyy</w:t>
      </w:r>
      <w:proofErr w:type="spellEnd"/>
    </w:p>
    <w:p w14:paraId="521FDF51" w14:textId="77777777" w:rsidR="003A40C6" w:rsidRDefault="003A40C6" w:rsidP="003A40C6">
      <w:pPr>
        <w:spacing w:line="276" w:lineRule="auto"/>
        <w:rPr>
          <w:b/>
          <w:bCs/>
          <w:u w:val="single"/>
        </w:rPr>
      </w:pPr>
      <w:r w:rsidRPr="006A69B4">
        <w:rPr>
          <w:rStyle w:val="Heading4Char"/>
        </w:rPr>
        <w:t>Review date:</w:t>
      </w:r>
      <w:r>
        <w:rPr>
          <w:b/>
          <w:bCs/>
        </w:rPr>
        <w:t xml:space="preserve"> </w:t>
      </w:r>
      <w:r>
        <w:rPr>
          <w:highlight w:val="yellow"/>
        </w:rPr>
        <w:t>dd</w:t>
      </w:r>
      <w:r w:rsidRPr="00B32CBE">
        <w:rPr>
          <w:highlight w:val="yellow"/>
        </w:rPr>
        <w:t>/</w:t>
      </w:r>
      <w:r>
        <w:rPr>
          <w:highlight w:val="yellow"/>
        </w:rPr>
        <w:t>mm</w:t>
      </w:r>
      <w:r w:rsidRPr="00B32CBE">
        <w:rPr>
          <w:highlight w:val="yellow"/>
        </w:rPr>
        <w:t>/</w:t>
      </w:r>
      <w:proofErr w:type="spellStart"/>
      <w:r w:rsidRPr="00B32CBE">
        <w:rPr>
          <w:highlight w:val="yellow"/>
        </w:rPr>
        <w:t>yyyy</w:t>
      </w:r>
      <w:proofErr w:type="spellEnd"/>
    </w:p>
    <w:p w14:paraId="2BC6F9AC" w14:textId="77777777" w:rsidR="003A40C6" w:rsidRPr="00D21A3C" w:rsidRDefault="003A40C6" w:rsidP="003A40C6">
      <w:pPr>
        <w:pStyle w:val="Heading2"/>
      </w:pPr>
      <w:r w:rsidRPr="00877A54">
        <w:t xml:space="preserve">School Food Plan: </w:t>
      </w:r>
      <w:r w:rsidRPr="00877A54">
        <w:rPr>
          <w:highlight w:val="yellow"/>
        </w:rPr>
        <w:t>&lt;School name&gt;</w:t>
      </w:r>
      <w:r>
        <w:t xml:space="preserve">      </w:t>
      </w:r>
      <w:r w:rsidRPr="00E6387E">
        <w:rPr>
          <w:highlight w:val="yellow"/>
        </w:rPr>
        <w:t>&lt;school logo&gt;</w:t>
      </w:r>
    </w:p>
    <w:p w14:paraId="0B650DC2" w14:textId="77777777" w:rsidR="003A40C6" w:rsidRPr="0047164D" w:rsidRDefault="003A40C6" w:rsidP="003A40C6">
      <w:pPr>
        <w:pStyle w:val="Heading3"/>
      </w:pPr>
      <w:r w:rsidRPr="0047164D">
        <w:t>Background</w:t>
      </w:r>
    </w:p>
    <w:p w14:paraId="3ECD8FE3" w14:textId="77777777" w:rsidR="003A40C6" w:rsidRDefault="003A40C6" w:rsidP="003A40C6">
      <w:pPr>
        <w:spacing w:line="276" w:lineRule="auto"/>
      </w:pPr>
      <w:r w:rsidRPr="0047164D">
        <w:rPr>
          <w:highlight w:val="yellow"/>
        </w:rPr>
        <w:t>&lt;</w:t>
      </w:r>
      <w:r>
        <w:rPr>
          <w:highlight w:val="yellow"/>
        </w:rPr>
        <w:t xml:space="preserve">School </w:t>
      </w:r>
      <w:r w:rsidRPr="0047164D">
        <w:rPr>
          <w:highlight w:val="yellow"/>
        </w:rPr>
        <w:t>Name&gt;</w:t>
      </w:r>
      <w:r>
        <w:t xml:space="preserve"> school is motivated to achieve an environment that promotes healthy eating and sets students up for a lifelong positive relationship with food. </w:t>
      </w:r>
      <w:r w:rsidRPr="008B22A9">
        <w:rPr>
          <w:highlight w:val="yellow"/>
        </w:rPr>
        <w:t>&lt;School Name&gt;</w:t>
      </w:r>
      <w:r>
        <w:t xml:space="preserve"> School acknowledges that healthy eating is important for children and young people to enable them to:</w:t>
      </w:r>
    </w:p>
    <w:p w14:paraId="6F15CB15" w14:textId="77777777" w:rsidR="003A40C6" w:rsidRDefault="003A40C6" w:rsidP="003A40C6">
      <w:pPr>
        <w:pStyle w:val="ListParagraph"/>
        <w:numPr>
          <w:ilvl w:val="0"/>
          <w:numId w:val="29"/>
        </w:numPr>
        <w:spacing w:before="0" w:after="160" w:line="276" w:lineRule="auto"/>
        <w:contextualSpacing/>
      </w:pPr>
      <w:r>
        <w:t>grow and develop optimally</w:t>
      </w:r>
    </w:p>
    <w:p w14:paraId="321CD9BE" w14:textId="77777777" w:rsidR="003A40C6" w:rsidRDefault="003A40C6" w:rsidP="003A40C6">
      <w:pPr>
        <w:pStyle w:val="ListParagraph"/>
        <w:numPr>
          <w:ilvl w:val="0"/>
          <w:numId w:val="29"/>
        </w:numPr>
        <w:spacing w:before="0" w:after="160" w:line="276" w:lineRule="auto"/>
        <w:contextualSpacing/>
      </w:pPr>
      <w:r>
        <w:t>learn and achieve successfully</w:t>
      </w:r>
    </w:p>
    <w:p w14:paraId="17DA2445" w14:textId="77777777" w:rsidR="003A40C6" w:rsidRDefault="003A40C6" w:rsidP="003A40C6">
      <w:pPr>
        <w:pStyle w:val="ListParagraph"/>
        <w:numPr>
          <w:ilvl w:val="0"/>
          <w:numId w:val="29"/>
        </w:numPr>
        <w:spacing w:before="0" w:after="160" w:line="276" w:lineRule="auto"/>
        <w:contextualSpacing/>
      </w:pPr>
      <w:r>
        <w:t>develop an appreciation of food and the social aspects of eating</w:t>
      </w:r>
    </w:p>
    <w:p w14:paraId="26AE212B" w14:textId="77777777" w:rsidR="003A40C6" w:rsidRPr="008B22A9" w:rsidRDefault="003A40C6" w:rsidP="003A40C6">
      <w:pPr>
        <w:pStyle w:val="ListParagraph"/>
        <w:numPr>
          <w:ilvl w:val="0"/>
          <w:numId w:val="29"/>
        </w:numPr>
        <w:spacing w:before="0" w:after="160" w:line="276" w:lineRule="auto"/>
        <w:contextualSpacing/>
      </w:pPr>
      <w:r>
        <w:t>develop eating patterns to support lifelong health and wellbeing.</w:t>
      </w:r>
    </w:p>
    <w:p w14:paraId="013B27A5" w14:textId="77777777" w:rsidR="003A40C6" w:rsidRDefault="003A40C6" w:rsidP="003A40C6">
      <w:pPr>
        <w:spacing w:line="276" w:lineRule="auto"/>
      </w:pPr>
      <w:r>
        <w:t xml:space="preserve">This will be achieved through the whole school approach to food provision and food education that is documented in this plan. The plan is coordinated by </w:t>
      </w:r>
      <w:r w:rsidRPr="0047164D">
        <w:rPr>
          <w:highlight w:val="yellow"/>
        </w:rPr>
        <w:t>&lt;name&gt;</w:t>
      </w:r>
      <w:r>
        <w:t>.</w:t>
      </w:r>
    </w:p>
    <w:p w14:paraId="556CA12F" w14:textId="77777777" w:rsidR="003A40C6" w:rsidRDefault="003A40C6" w:rsidP="003A40C6">
      <w:pPr>
        <w:pStyle w:val="Heading3"/>
      </w:pPr>
      <w:r>
        <w:t>Aims</w:t>
      </w:r>
    </w:p>
    <w:p w14:paraId="4370636A" w14:textId="77777777" w:rsidR="003A40C6" w:rsidRDefault="003A40C6" w:rsidP="003A40C6">
      <w:pPr>
        <w:spacing w:line="276" w:lineRule="auto"/>
      </w:pPr>
      <w:r>
        <w:t>The school food plan aims to:</w:t>
      </w:r>
    </w:p>
    <w:p w14:paraId="49A2A88F" w14:textId="77777777" w:rsidR="003A40C6" w:rsidRPr="00644888" w:rsidRDefault="003A40C6" w:rsidP="003A40C6">
      <w:pPr>
        <w:pStyle w:val="ListParagraph"/>
        <w:numPr>
          <w:ilvl w:val="0"/>
          <w:numId w:val="24"/>
        </w:numPr>
        <w:spacing w:before="0" w:after="160" w:line="276" w:lineRule="auto"/>
        <w:contextualSpacing/>
      </w:pPr>
      <w:r>
        <w:t>Coordinate all elements of food provision and food education in the school to ensure consistent messaging,</w:t>
      </w:r>
    </w:p>
    <w:p w14:paraId="002941A2" w14:textId="77777777" w:rsidR="003A40C6" w:rsidRDefault="003A40C6" w:rsidP="003A40C6">
      <w:pPr>
        <w:pStyle w:val="ListParagraph"/>
        <w:numPr>
          <w:ilvl w:val="0"/>
          <w:numId w:val="24"/>
        </w:numPr>
        <w:spacing w:before="0" w:after="160" w:line="276" w:lineRule="auto"/>
        <w:contextualSpacing/>
      </w:pPr>
      <w:r>
        <w:t>Set goals and targets that build on existing activities,</w:t>
      </w:r>
    </w:p>
    <w:p w14:paraId="49C7827F" w14:textId="77777777" w:rsidR="003A40C6" w:rsidRPr="00877A54" w:rsidRDefault="003A40C6" w:rsidP="003A40C6">
      <w:pPr>
        <w:pStyle w:val="ListParagraph"/>
        <w:numPr>
          <w:ilvl w:val="0"/>
          <w:numId w:val="24"/>
        </w:numPr>
        <w:spacing w:before="0" w:after="160" w:line="276" w:lineRule="auto"/>
        <w:contextualSpacing/>
      </w:pPr>
      <w:r>
        <w:t>To make the ‘healthy choice the easy choice’ in schools.</w:t>
      </w:r>
    </w:p>
    <w:p w14:paraId="05E62725" w14:textId="77777777" w:rsidR="003A40C6" w:rsidRDefault="003A40C6" w:rsidP="003A40C6">
      <w:pPr>
        <w:pStyle w:val="Heading3"/>
      </w:pPr>
      <w:r>
        <w:t>School food plan champions</w:t>
      </w:r>
    </w:p>
    <w:p w14:paraId="6978729B" w14:textId="77777777" w:rsidR="003A40C6" w:rsidRDefault="003A40C6" w:rsidP="003A40C6">
      <w:pPr>
        <w:spacing w:line="276" w:lineRule="auto"/>
      </w:pPr>
      <w:r>
        <w:t xml:space="preserve">The following staff have demonstrated their commitment towards implementing this school food plan: </w:t>
      </w:r>
    </w:p>
    <w:p w14:paraId="4CD19F0A" w14:textId="77777777" w:rsidR="003A40C6" w:rsidRPr="00644888" w:rsidRDefault="003A40C6" w:rsidP="003A40C6">
      <w:pPr>
        <w:spacing w:line="276" w:lineRule="auto"/>
        <w:ind w:firstLine="720"/>
        <w:rPr>
          <w:highlight w:val="yellow"/>
        </w:rPr>
      </w:pPr>
      <w:r w:rsidRPr="00644888">
        <w:rPr>
          <w:highlight w:val="yellow"/>
        </w:rPr>
        <w:t>Name, position</w:t>
      </w:r>
    </w:p>
    <w:p w14:paraId="20CF30B4" w14:textId="77777777" w:rsidR="003A40C6" w:rsidRPr="00644888" w:rsidRDefault="003A40C6" w:rsidP="003A40C6">
      <w:pPr>
        <w:spacing w:line="276" w:lineRule="auto"/>
        <w:ind w:firstLine="720"/>
        <w:rPr>
          <w:highlight w:val="yellow"/>
        </w:rPr>
      </w:pPr>
      <w:r w:rsidRPr="00644888">
        <w:rPr>
          <w:highlight w:val="yellow"/>
        </w:rPr>
        <w:t>Name, position</w:t>
      </w:r>
    </w:p>
    <w:p w14:paraId="478C3CB6" w14:textId="77777777" w:rsidR="003A40C6" w:rsidRDefault="003A40C6" w:rsidP="003A40C6">
      <w:pPr>
        <w:spacing w:line="276" w:lineRule="auto"/>
        <w:ind w:firstLine="720"/>
      </w:pPr>
      <w:r w:rsidRPr="00644888">
        <w:rPr>
          <w:highlight w:val="yellow"/>
        </w:rPr>
        <w:t>Name, position</w:t>
      </w:r>
    </w:p>
    <w:p w14:paraId="6A01EB5B" w14:textId="77777777" w:rsidR="003A40C6" w:rsidRDefault="003A40C6" w:rsidP="003A40C6">
      <w:pPr>
        <w:pStyle w:val="Heading3"/>
      </w:pPr>
      <w:r>
        <w:t>Relevant policies</w:t>
      </w:r>
    </w:p>
    <w:p w14:paraId="66AEE8B5" w14:textId="77777777" w:rsidR="003A40C6" w:rsidRDefault="003A40C6" w:rsidP="003A40C6">
      <w:pPr>
        <w:spacing w:line="276" w:lineRule="auto"/>
      </w:pPr>
      <w:r>
        <w:t>The school has other policies in place that address elements of the school food environment. These include:</w:t>
      </w:r>
    </w:p>
    <w:p w14:paraId="5F22621C" w14:textId="77777777" w:rsidR="003A40C6" w:rsidRPr="007F2402" w:rsidRDefault="003A40C6" w:rsidP="003A40C6">
      <w:pPr>
        <w:spacing w:line="276" w:lineRule="auto"/>
        <w:ind w:firstLine="720"/>
        <w:rPr>
          <w:highlight w:val="yellow"/>
        </w:rPr>
      </w:pPr>
      <w:r w:rsidRPr="007F2402">
        <w:rPr>
          <w:highlight w:val="yellow"/>
        </w:rPr>
        <w:t>Policy name</w:t>
      </w:r>
    </w:p>
    <w:p w14:paraId="451ABDC3" w14:textId="77777777" w:rsidR="003A40C6" w:rsidRPr="007F2402" w:rsidRDefault="003A40C6" w:rsidP="003A40C6">
      <w:pPr>
        <w:spacing w:line="276" w:lineRule="auto"/>
        <w:ind w:firstLine="720"/>
        <w:rPr>
          <w:highlight w:val="yellow"/>
        </w:rPr>
      </w:pPr>
      <w:r w:rsidRPr="007F2402">
        <w:rPr>
          <w:highlight w:val="yellow"/>
        </w:rPr>
        <w:t>Policy name</w:t>
      </w:r>
    </w:p>
    <w:p w14:paraId="2DEEC9C4" w14:textId="77777777" w:rsidR="003A40C6" w:rsidRPr="007F2402" w:rsidRDefault="003A40C6" w:rsidP="003A40C6">
      <w:pPr>
        <w:spacing w:line="276" w:lineRule="auto"/>
        <w:ind w:firstLine="720"/>
      </w:pPr>
      <w:r w:rsidRPr="007F2402">
        <w:rPr>
          <w:highlight w:val="yellow"/>
        </w:rPr>
        <w:t>Policy name</w:t>
      </w:r>
    </w:p>
    <w:p w14:paraId="3CBF3B92" w14:textId="77777777" w:rsidR="003A40C6" w:rsidRDefault="003A40C6" w:rsidP="003A40C6">
      <w:pPr>
        <w:spacing w:before="0" w:after="0"/>
        <w:rPr>
          <w:rFonts w:eastAsia="SimHei"/>
          <w:color w:val="39607A"/>
          <w:sz w:val="36"/>
          <w:szCs w:val="26"/>
        </w:rPr>
      </w:pPr>
      <w:r>
        <w:br w:type="page"/>
      </w:r>
    </w:p>
    <w:p w14:paraId="0F5D21F0" w14:textId="77777777" w:rsidR="003A40C6" w:rsidRDefault="003A40C6" w:rsidP="003A40C6">
      <w:pPr>
        <w:pStyle w:val="Heading2"/>
      </w:pPr>
      <w:r>
        <w:lastRenderedPageBreak/>
        <w:t>Food throughout the day</w:t>
      </w:r>
    </w:p>
    <w:p w14:paraId="02EBBC1F" w14:textId="77777777" w:rsidR="003A40C6" w:rsidRPr="003C2A16" w:rsidRDefault="003A40C6" w:rsidP="003A40C6">
      <w:pPr>
        <w:pStyle w:val="Heading4"/>
        <w:rPr>
          <w:i/>
          <w:iCs w:val="0"/>
        </w:rPr>
      </w:pPr>
      <w:r w:rsidRPr="003C2A16">
        <w:rPr>
          <w:i/>
          <w:iCs w:val="0"/>
        </w:rPr>
        <w:t>Types of food served in the school environment</w:t>
      </w:r>
    </w:p>
    <w:p w14:paraId="289CB320" w14:textId="77777777" w:rsidR="003A40C6" w:rsidRDefault="003A40C6" w:rsidP="003A40C6">
      <w:pPr>
        <w:spacing w:after="0" w:line="276" w:lineRule="auto"/>
      </w:pPr>
      <w:r>
        <w:t>The Australian Guide to Healthy Eating informs the types of food served in the school environment. Food from the five food groups underpins the school food environment. A wide variety of these foods are offered in appealing ways:</w:t>
      </w:r>
    </w:p>
    <w:p w14:paraId="1E909F82" w14:textId="77777777" w:rsidR="003A40C6" w:rsidRDefault="003A40C6" w:rsidP="003A40C6">
      <w:pPr>
        <w:pStyle w:val="ListParagraph"/>
        <w:numPr>
          <w:ilvl w:val="0"/>
          <w:numId w:val="27"/>
        </w:numPr>
        <w:spacing w:before="0" w:after="160" w:line="276" w:lineRule="auto"/>
        <w:contextualSpacing/>
      </w:pPr>
      <w:r>
        <w:t>Fruit</w:t>
      </w:r>
    </w:p>
    <w:p w14:paraId="2D43F048" w14:textId="77777777" w:rsidR="003A40C6" w:rsidRDefault="003A40C6" w:rsidP="003A40C6">
      <w:pPr>
        <w:pStyle w:val="ListParagraph"/>
        <w:numPr>
          <w:ilvl w:val="0"/>
          <w:numId w:val="27"/>
        </w:numPr>
        <w:spacing w:before="0" w:after="160" w:line="276" w:lineRule="auto"/>
        <w:contextualSpacing/>
      </w:pPr>
      <w:r>
        <w:t xml:space="preserve">Vegetables, </w:t>
      </w:r>
      <w:proofErr w:type="gramStart"/>
      <w:r>
        <w:t>beans</w:t>
      </w:r>
      <w:proofErr w:type="gramEnd"/>
      <w:r>
        <w:t xml:space="preserve"> and legumes</w:t>
      </w:r>
    </w:p>
    <w:p w14:paraId="2265BA86" w14:textId="77777777" w:rsidR="003A40C6" w:rsidRDefault="003A40C6" w:rsidP="003A40C6">
      <w:pPr>
        <w:pStyle w:val="ListParagraph"/>
        <w:numPr>
          <w:ilvl w:val="0"/>
          <w:numId w:val="27"/>
        </w:numPr>
        <w:spacing w:before="0" w:after="160" w:line="276" w:lineRule="auto"/>
        <w:contextualSpacing/>
      </w:pPr>
      <w:r>
        <w:t>Grains and cereals</w:t>
      </w:r>
    </w:p>
    <w:p w14:paraId="33B15B48" w14:textId="77777777" w:rsidR="003A40C6" w:rsidRDefault="003A40C6" w:rsidP="003A40C6">
      <w:pPr>
        <w:pStyle w:val="ListParagraph"/>
        <w:numPr>
          <w:ilvl w:val="0"/>
          <w:numId w:val="27"/>
        </w:numPr>
        <w:spacing w:before="0" w:after="160" w:line="276" w:lineRule="auto"/>
        <w:contextualSpacing/>
      </w:pPr>
      <w:r>
        <w:t>Meat and alternatives</w:t>
      </w:r>
    </w:p>
    <w:p w14:paraId="3607A044" w14:textId="77777777" w:rsidR="003A40C6" w:rsidRDefault="003A40C6" w:rsidP="003A40C6">
      <w:pPr>
        <w:pStyle w:val="ListParagraph"/>
        <w:numPr>
          <w:ilvl w:val="0"/>
          <w:numId w:val="27"/>
        </w:numPr>
        <w:spacing w:before="0" w:after="160" w:line="276" w:lineRule="auto"/>
        <w:contextualSpacing/>
      </w:pPr>
      <w:r>
        <w:t>Dairy and alternatives</w:t>
      </w:r>
    </w:p>
    <w:p w14:paraId="5D9C12A3" w14:textId="77777777" w:rsidR="003A40C6" w:rsidRPr="009B542B" w:rsidRDefault="003A40C6" w:rsidP="003A40C6">
      <w:pPr>
        <w:spacing w:line="276" w:lineRule="auto"/>
      </w:pPr>
      <w:r>
        <w:t xml:space="preserve">At </w:t>
      </w:r>
      <w:r w:rsidRPr="008B22A9">
        <w:rPr>
          <w:highlight w:val="yellow"/>
        </w:rPr>
        <w:t>&lt;School Name&gt;</w:t>
      </w:r>
      <w:r>
        <w:t xml:space="preserve"> we aim to provide tasty, </w:t>
      </w:r>
      <w:proofErr w:type="gramStart"/>
      <w:r>
        <w:t>appetising</w:t>
      </w:r>
      <w:proofErr w:type="gramEnd"/>
      <w:r>
        <w:t xml:space="preserve"> and affordable foods and drinks that are cooked from scratch using local and seasonal ingredients where possible.</w:t>
      </w:r>
    </w:p>
    <w:p w14:paraId="4783F16C" w14:textId="77777777" w:rsidR="003A40C6" w:rsidRPr="003C2A16" w:rsidRDefault="003A40C6" w:rsidP="003A40C6">
      <w:pPr>
        <w:pStyle w:val="Heading4"/>
        <w:rPr>
          <w:i/>
          <w:iCs w:val="0"/>
        </w:rPr>
      </w:pPr>
      <w:r w:rsidRPr="003C2A16">
        <w:rPr>
          <w:i/>
          <w:iCs w:val="0"/>
        </w:rPr>
        <w:t>Eating environment</w:t>
      </w:r>
    </w:p>
    <w:p w14:paraId="2BD19FE4" w14:textId="77777777" w:rsidR="003A40C6" w:rsidRPr="008E4B16" w:rsidRDefault="003A40C6" w:rsidP="003A40C6">
      <w:pPr>
        <w:spacing w:line="276" w:lineRule="auto"/>
      </w:pPr>
      <w:r>
        <w:t xml:space="preserve">Students eat their main meal in </w:t>
      </w:r>
      <w:r w:rsidRPr="00175ADA">
        <w:rPr>
          <w:highlight w:val="yellow"/>
        </w:rPr>
        <w:t>&lt;room/location&gt;</w:t>
      </w:r>
      <w:r>
        <w:t xml:space="preserve">. The school aims to make this a comfortable, inviting environment for students to sit and eat by </w:t>
      </w:r>
      <w:r w:rsidRPr="008B22A9">
        <w:rPr>
          <w:highlight w:val="yellow"/>
        </w:rPr>
        <w:t>&lt;</w:t>
      </w:r>
      <w:r>
        <w:rPr>
          <w:highlight w:val="yellow"/>
        </w:rPr>
        <w:t xml:space="preserve">describe </w:t>
      </w:r>
      <w:r w:rsidRPr="008B22A9">
        <w:rPr>
          <w:highlight w:val="yellow"/>
        </w:rPr>
        <w:t>strategies</w:t>
      </w:r>
      <w:r>
        <w:rPr>
          <w:highlight w:val="yellow"/>
        </w:rPr>
        <w:t xml:space="preserve"> used to make the eating environment comfortable</w:t>
      </w:r>
      <w:r w:rsidRPr="008B22A9">
        <w:rPr>
          <w:highlight w:val="yellow"/>
        </w:rPr>
        <w:t>&gt;</w:t>
      </w:r>
      <w:r>
        <w:t>. The supervising staff member uses mealtimes as an opportunity to teach students life skills such as manners and appropriate social behaviours.</w:t>
      </w:r>
    </w:p>
    <w:p w14:paraId="23EFB7A2" w14:textId="77777777" w:rsidR="003A40C6" w:rsidRPr="003C2A16" w:rsidRDefault="003A40C6" w:rsidP="003A40C6">
      <w:pPr>
        <w:pStyle w:val="Heading4"/>
        <w:rPr>
          <w:i/>
          <w:iCs w:val="0"/>
        </w:rPr>
      </w:pPr>
      <w:r w:rsidRPr="003C2A16">
        <w:rPr>
          <w:i/>
          <w:iCs w:val="0"/>
        </w:rPr>
        <w:t>Breakfast</w:t>
      </w:r>
    </w:p>
    <w:p w14:paraId="3E649878" w14:textId="77777777" w:rsidR="003A40C6" w:rsidRDefault="003A40C6" w:rsidP="003A40C6">
      <w:pPr>
        <w:spacing w:line="276" w:lineRule="auto"/>
      </w:pPr>
      <w:r>
        <w:t xml:space="preserve">Breakfast club is run </w:t>
      </w:r>
      <w:r w:rsidRPr="004B22F5">
        <w:rPr>
          <w:highlight w:val="yellow"/>
        </w:rPr>
        <w:t>X</w:t>
      </w:r>
      <w:r>
        <w:t xml:space="preserve"> days per week from </w:t>
      </w:r>
      <w:proofErr w:type="spellStart"/>
      <w:proofErr w:type="gramStart"/>
      <w:r w:rsidRPr="004B22F5">
        <w:rPr>
          <w:highlight w:val="yellow"/>
        </w:rPr>
        <w:t>XX:XXam</w:t>
      </w:r>
      <w:proofErr w:type="spellEnd"/>
      <w:proofErr w:type="gramEnd"/>
      <w:r>
        <w:t xml:space="preserve"> to </w:t>
      </w:r>
      <w:proofErr w:type="spellStart"/>
      <w:r w:rsidRPr="004B22F5">
        <w:rPr>
          <w:highlight w:val="yellow"/>
        </w:rPr>
        <w:t>XX:XXam</w:t>
      </w:r>
      <w:proofErr w:type="spellEnd"/>
      <w:r>
        <w:t>.</w:t>
      </w:r>
    </w:p>
    <w:p w14:paraId="343A0C89" w14:textId="77777777" w:rsidR="003A40C6" w:rsidRPr="007F2402" w:rsidRDefault="003A40C6" w:rsidP="003A40C6">
      <w:pPr>
        <w:spacing w:line="276" w:lineRule="auto"/>
      </w:pPr>
      <w:r>
        <w:t xml:space="preserve">It is made possible through </w:t>
      </w:r>
      <w:r w:rsidRPr="008B22A9">
        <w:rPr>
          <w:highlight w:val="yellow"/>
        </w:rPr>
        <w:t>&lt;</w:t>
      </w:r>
      <w:r w:rsidRPr="00700854">
        <w:rPr>
          <w:highlight w:val="yellow"/>
        </w:rPr>
        <w:t>donations/money allocated from the school budget</w:t>
      </w:r>
      <w:r w:rsidRPr="008B22A9">
        <w:rPr>
          <w:highlight w:val="yellow"/>
        </w:rPr>
        <w:t>&gt;</w:t>
      </w:r>
      <w:r>
        <w:t xml:space="preserve">. </w:t>
      </w:r>
      <w:r w:rsidRPr="00700854">
        <w:rPr>
          <w:highlight w:val="yellow"/>
        </w:rPr>
        <w:t>&lt;Staff</w:t>
      </w:r>
      <w:r>
        <w:rPr>
          <w:highlight w:val="yellow"/>
        </w:rPr>
        <w:t xml:space="preserve"> name/s</w:t>
      </w:r>
      <w:r w:rsidRPr="00700854">
        <w:rPr>
          <w:highlight w:val="yellow"/>
        </w:rPr>
        <w:t>&gt;</w:t>
      </w:r>
      <w:r>
        <w:t xml:space="preserve"> supervise students during this time.</w:t>
      </w:r>
    </w:p>
    <w:p w14:paraId="31FFAE8D" w14:textId="77777777" w:rsidR="003A40C6" w:rsidRPr="003C2A16" w:rsidRDefault="003A40C6" w:rsidP="003A40C6">
      <w:pPr>
        <w:pStyle w:val="Heading4"/>
        <w:rPr>
          <w:i/>
          <w:iCs w:val="0"/>
        </w:rPr>
      </w:pPr>
      <w:r w:rsidRPr="003C2A16">
        <w:rPr>
          <w:i/>
          <w:iCs w:val="0"/>
        </w:rPr>
        <w:t>Packed lunches</w:t>
      </w:r>
    </w:p>
    <w:p w14:paraId="38D81557" w14:textId="77777777" w:rsidR="003A40C6" w:rsidRDefault="003A40C6" w:rsidP="003A40C6">
      <w:pPr>
        <w:spacing w:line="276" w:lineRule="auto"/>
      </w:pPr>
      <w:r>
        <w:t xml:space="preserve">Most students bring lunch from home. Families are provided with information to support them in packing a nutritious lunchbox. This information is shared through </w:t>
      </w:r>
      <w:r w:rsidRPr="008B22A9">
        <w:rPr>
          <w:highlight w:val="yellow"/>
        </w:rPr>
        <w:t>&lt;school website/social media/newsletter/resources provided to parents/displays at school etc&gt;</w:t>
      </w:r>
      <w:r>
        <w:t>.</w:t>
      </w:r>
    </w:p>
    <w:p w14:paraId="54B77455" w14:textId="77777777" w:rsidR="003A40C6" w:rsidRPr="003C2A16" w:rsidRDefault="003A40C6" w:rsidP="003A40C6">
      <w:pPr>
        <w:pStyle w:val="Heading4"/>
        <w:rPr>
          <w:i/>
          <w:iCs w:val="0"/>
        </w:rPr>
      </w:pPr>
      <w:r w:rsidRPr="003C2A16">
        <w:rPr>
          <w:i/>
          <w:iCs w:val="0"/>
        </w:rPr>
        <w:t>School food service</w:t>
      </w:r>
    </w:p>
    <w:p w14:paraId="1CF6D6E5" w14:textId="77777777" w:rsidR="003A40C6" w:rsidRDefault="003A40C6" w:rsidP="003A40C6">
      <w:pPr>
        <w:spacing w:line="276" w:lineRule="auto"/>
      </w:pPr>
      <w:r>
        <w:t xml:space="preserve">The school food service has been Awarded </w:t>
      </w:r>
      <w:r w:rsidRPr="00700854">
        <w:rPr>
          <w:highlight w:val="yellow"/>
        </w:rPr>
        <w:t>&lt;level&gt;</w:t>
      </w:r>
      <w:r>
        <w:t xml:space="preserve"> level with the Tasmanian School Canteen Association. It is open </w:t>
      </w:r>
      <w:r w:rsidRPr="00F80343">
        <w:rPr>
          <w:highlight w:val="yellow"/>
        </w:rPr>
        <w:t>X</w:t>
      </w:r>
      <w:r>
        <w:t xml:space="preserve"> days a week for </w:t>
      </w:r>
      <w:r w:rsidRPr="00F80343">
        <w:rPr>
          <w:highlight w:val="yellow"/>
        </w:rPr>
        <w:t>&lt;recess and/or lunch&gt;</w:t>
      </w:r>
      <w:r>
        <w:t>. It is staffed by a food service manager and supported by volunteers.</w:t>
      </w:r>
    </w:p>
    <w:p w14:paraId="449EC5E4" w14:textId="77777777" w:rsidR="003A40C6" w:rsidRPr="00700854" w:rsidRDefault="003A40C6" w:rsidP="003A40C6">
      <w:pPr>
        <w:spacing w:line="276" w:lineRule="auto"/>
      </w:pPr>
      <w:r>
        <w:t xml:space="preserve">The canteen is linked with other programs in the school through </w:t>
      </w:r>
      <w:r w:rsidRPr="00F80343">
        <w:rPr>
          <w:highlight w:val="yellow"/>
        </w:rPr>
        <w:t>&lt;activities&gt;</w:t>
      </w:r>
      <w:r>
        <w:t>.</w:t>
      </w:r>
    </w:p>
    <w:p w14:paraId="1A1A863C" w14:textId="77777777" w:rsidR="003A40C6" w:rsidRPr="003C2A16" w:rsidRDefault="003A40C6" w:rsidP="003A40C6">
      <w:pPr>
        <w:pStyle w:val="Heading4"/>
        <w:rPr>
          <w:i/>
          <w:iCs w:val="0"/>
        </w:rPr>
      </w:pPr>
      <w:r w:rsidRPr="003C2A16">
        <w:rPr>
          <w:i/>
          <w:iCs w:val="0"/>
        </w:rPr>
        <w:t>School lunches</w:t>
      </w:r>
    </w:p>
    <w:p w14:paraId="069C6D70" w14:textId="77777777" w:rsidR="003A40C6" w:rsidRDefault="003A40C6" w:rsidP="003A40C6">
      <w:pPr>
        <w:spacing w:line="276" w:lineRule="auto"/>
      </w:pPr>
      <w:r w:rsidRPr="00644888">
        <w:t xml:space="preserve">Our school provides a free lunch to students on </w:t>
      </w:r>
      <w:r>
        <w:rPr>
          <w:highlight w:val="yellow"/>
        </w:rPr>
        <w:t>&lt;day/s of week&gt;</w:t>
      </w:r>
      <w:r w:rsidRPr="00644888">
        <w:t xml:space="preserve">. Food for these meals </w:t>
      </w:r>
      <w:r>
        <w:t>is</w:t>
      </w:r>
      <w:r w:rsidRPr="00644888">
        <w:t xml:space="preserve"> sourced from </w:t>
      </w:r>
      <w:r>
        <w:rPr>
          <w:highlight w:val="yellow"/>
        </w:rPr>
        <w:t>&lt;donations, school garden, local suppliers…&gt;</w:t>
      </w:r>
      <w:r w:rsidRPr="00644888">
        <w:t>. The menu has been assessed by the Tasmanian School Canteen Association</w:t>
      </w:r>
      <w:r>
        <w:t xml:space="preserve"> and has been awarded </w:t>
      </w:r>
      <w:r w:rsidRPr="00644888">
        <w:rPr>
          <w:highlight w:val="yellow"/>
        </w:rPr>
        <w:t>&lt;level&gt;</w:t>
      </w:r>
      <w:r>
        <w:t xml:space="preserve"> level</w:t>
      </w:r>
      <w:r w:rsidRPr="00644888">
        <w:t xml:space="preserve">. </w:t>
      </w:r>
    </w:p>
    <w:p w14:paraId="3A1F19A9" w14:textId="77777777" w:rsidR="003A40C6" w:rsidRDefault="003A40C6" w:rsidP="003A40C6">
      <w:pPr>
        <w:spacing w:line="276" w:lineRule="auto"/>
        <w:rPr>
          <w:highlight w:val="yellow"/>
        </w:rPr>
      </w:pPr>
      <w:r>
        <w:t xml:space="preserve">These school lunches are coordinated by: </w:t>
      </w:r>
      <w:r w:rsidRPr="00683180">
        <w:rPr>
          <w:highlight w:val="yellow"/>
        </w:rPr>
        <w:t>&lt;name here&gt;</w:t>
      </w:r>
      <w:r>
        <w:t>.</w:t>
      </w:r>
    </w:p>
    <w:p w14:paraId="5628362B" w14:textId="77777777" w:rsidR="003A40C6" w:rsidRDefault="003A40C6" w:rsidP="003A40C6">
      <w:pPr>
        <w:spacing w:line="276" w:lineRule="auto"/>
      </w:pPr>
      <w:r>
        <w:rPr>
          <w:i/>
          <w:iCs/>
        </w:rPr>
        <w:t>Fruit and vegetable breaks</w:t>
      </w:r>
    </w:p>
    <w:p w14:paraId="5FB2FE4A" w14:textId="77777777" w:rsidR="003A40C6" w:rsidRPr="00700854" w:rsidRDefault="003A40C6" w:rsidP="003A40C6">
      <w:pPr>
        <w:spacing w:line="276" w:lineRule="auto"/>
      </w:pPr>
      <w:r>
        <w:lastRenderedPageBreak/>
        <w:t>A fruit and vegetable break (‘</w:t>
      </w:r>
      <w:r w:rsidRPr="00683180">
        <w:rPr>
          <w:highlight w:val="yellow"/>
        </w:rPr>
        <w:t>&lt;name of break&gt;</w:t>
      </w:r>
      <w:r>
        <w:t xml:space="preserve">’) takes place daily at </w:t>
      </w:r>
      <w:proofErr w:type="spellStart"/>
      <w:proofErr w:type="gramStart"/>
      <w:r w:rsidRPr="00683180">
        <w:rPr>
          <w:highlight w:val="yellow"/>
        </w:rPr>
        <w:t>XX:XX</w:t>
      </w:r>
      <w:r>
        <w:t>am</w:t>
      </w:r>
      <w:proofErr w:type="spellEnd"/>
      <w:proofErr w:type="gramEnd"/>
      <w:r>
        <w:t xml:space="preserve">. If students do not have fruit or vegetables available to eat, they can access them through </w:t>
      </w:r>
      <w:r w:rsidRPr="00683180">
        <w:rPr>
          <w:highlight w:val="yellow"/>
        </w:rPr>
        <w:t>&lt;</w:t>
      </w:r>
      <w:r>
        <w:rPr>
          <w:highlight w:val="yellow"/>
        </w:rPr>
        <w:t xml:space="preserve">source, </w:t>
      </w:r>
      <w:r w:rsidRPr="00683180">
        <w:rPr>
          <w:highlight w:val="yellow"/>
        </w:rPr>
        <w:t>&gt;</w:t>
      </w:r>
      <w:r>
        <w:t>.</w:t>
      </w:r>
    </w:p>
    <w:p w14:paraId="70D24195" w14:textId="77777777" w:rsidR="003A40C6" w:rsidRPr="003C2A16" w:rsidRDefault="003A40C6" w:rsidP="003A40C6">
      <w:pPr>
        <w:pStyle w:val="Heading4"/>
        <w:rPr>
          <w:i/>
          <w:iCs w:val="0"/>
        </w:rPr>
      </w:pPr>
      <w:r w:rsidRPr="003C2A16">
        <w:rPr>
          <w:i/>
          <w:iCs w:val="0"/>
        </w:rPr>
        <w:t>Drinks</w:t>
      </w:r>
    </w:p>
    <w:p w14:paraId="4D2AF620" w14:textId="77777777" w:rsidR="003A40C6" w:rsidRDefault="003A40C6" w:rsidP="003A40C6">
      <w:pPr>
        <w:spacing w:line="276" w:lineRule="auto"/>
      </w:pPr>
      <w:r>
        <w:t xml:space="preserve">The school is a water-only school. Students have access to drinking water in </w:t>
      </w:r>
      <w:r w:rsidRPr="00700854">
        <w:rPr>
          <w:highlight w:val="yellow"/>
        </w:rPr>
        <w:t>&lt;location&gt;</w:t>
      </w:r>
      <w:r>
        <w:t xml:space="preserve"> to refill their drink bottles. Students are encouraged to drink water regularly throughout the day. </w:t>
      </w:r>
      <w:r w:rsidRPr="00700854">
        <w:rPr>
          <w:highlight w:val="yellow"/>
        </w:rPr>
        <w:t>&lt;more info&gt;</w:t>
      </w:r>
    </w:p>
    <w:p w14:paraId="0431135A" w14:textId="77777777" w:rsidR="003A40C6" w:rsidRDefault="003A40C6" w:rsidP="003A40C6">
      <w:pPr>
        <w:spacing w:line="276" w:lineRule="auto"/>
      </w:pPr>
      <w:r>
        <w:rPr>
          <w:i/>
          <w:iCs/>
        </w:rPr>
        <w:t>School excursions and camps</w:t>
      </w:r>
    </w:p>
    <w:p w14:paraId="69C0227C" w14:textId="77777777" w:rsidR="003A40C6" w:rsidRPr="00700854" w:rsidRDefault="003A40C6" w:rsidP="003A40C6">
      <w:pPr>
        <w:spacing w:line="276" w:lineRule="auto"/>
      </w:pPr>
      <w:r>
        <w:t>Families are advised on food arrangements ahead of school excursions and camps. When food is provided by the school, it adheres to the same principles outlined above.</w:t>
      </w:r>
    </w:p>
    <w:p w14:paraId="0AF7D122" w14:textId="77777777" w:rsidR="003A40C6" w:rsidRDefault="003A40C6" w:rsidP="003A40C6">
      <w:pPr>
        <w:pStyle w:val="Heading3"/>
      </w:pPr>
      <w:r>
        <w:t>Rewards and special occasions</w:t>
      </w:r>
    </w:p>
    <w:p w14:paraId="601EAFE9" w14:textId="77777777" w:rsidR="003A40C6" w:rsidRPr="003C2A16" w:rsidRDefault="003A40C6" w:rsidP="003A40C6">
      <w:pPr>
        <w:pStyle w:val="Heading4"/>
        <w:rPr>
          <w:i/>
          <w:iCs w:val="0"/>
        </w:rPr>
      </w:pPr>
      <w:r w:rsidRPr="003C2A16">
        <w:rPr>
          <w:i/>
          <w:iCs w:val="0"/>
        </w:rPr>
        <w:t>Rewards</w:t>
      </w:r>
    </w:p>
    <w:p w14:paraId="144F5E15" w14:textId="77777777" w:rsidR="003A40C6" w:rsidRDefault="003A40C6" w:rsidP="003A40C6">
      <w:pPr>
        <w:spacing w:line="276" w:lineRule="auto"/>
      </w:pPr>
      <w:r>
        <w:t>The school does not use food as a reward for good behaviour or achievement. The methods of positive reinforcement used in the school are:</w:t>
      </w:r>
    </w:p>
    <w:p w14:paraId="43D8F657" w14:textId="77777777" w:rsidR="003A40C6" w:rsidRPr="00700854" w:rsidRDefault="003A40C6" w:rsidP="003A40C6">
      <w:pPr>
        <w:pStyle w:val="ListParagraph"/>
        <w:numPr>
          <w:ilvl w:val="0"/>
          <w:numId w:val="25"/>
        </w:numPr>
        <w:spacing w:before="0" w:after="160" w:line="276" w:lineRule="auto"/>
        <w:contextualSpacing/>
        <w:rPr>
          <w:highlight w:val="yellow"/>
        </w:rPr>
      </w:pPr>
      <w:r w:rsidRPr="00700854">
        <w:rPr>
          <w:highlight w:val="yellow"/>
        </w:rPr>
        <w:t>Give examples here</w:t>
      </w:r>
    </w:p>
    <w:p w14:paraId="756F2F9C" w14:textId="77777777" w:rsidR="003A40C6" w:rsidRPr="003C2A16" w:rsidRDefault="003A40C6" w:rsidP="003A40C6">
      <w:pPr>
        <w:pStyle w:val="Heading4"/>
        <w:rPr>
          <w:i/>
          <w:iCs w:val="0"/>
        </w:rPr>
      </w:pPr>
      <w:r w:rsidRPr="003C2A16">
        <w:rPr>
          <w:i/>
          <w:iCs w:val="0"/>
        </w:rPr>
        <w:t>Celebrations</w:t>
      </w:r>
    </w:p>
    <w:p w14:paraId="458262DE" w14:textId="77777777" w:rsidR="003A40C6" w:rsidRDefault="003A40C6" w:rsidP="003A40C6">
      <w:pPr>
        <w:spacing w:line="276" w:lineRule="auto"/>
      </w:pPr>
      <w:r>
        <w:t>The school recognises the important role food plays in celebrations. Food may be brought into the school for b</w:t>
      </w:r>
      <w:r w:rsidRPr="008E4B16">
        <w:t>irthdays</w:t>
      </w:r>
      <w:r>
        <w:t xml:space="preserve"> and other special classroom celebrations (decided on by the teacher). </w:t>
      </w:r>
    </w:p>
    <w:p w14:paraId="3617A768" w14:textId="77777777" w:rsidR="003A40C6" w:rsidRDefault="003A40C6" w:rsidP="003A40C6">
      <w:pPr>
        <w:spacing w:line="276" w:lineRule="auto"/>
      </w:pPr>
      <w:r>
        <w:t xml:space="preserve">Families are provided with information about the types of food that are encouraged to be brought to school for classroom celebrations. Families are asked not to send </w:t>
      </w:r>
      <w:r w:rsidRPr="00D77B97">
        <w:rPr>
          <w:highlight w:val="yellow"/>
        </w:rPr>
        <w:t>&lt;food/s&gt;</w:t>
      </w:r>
      <w:r>
        <w:t xml:space="preserve"> to school. Foods that are encouraged to be brought into the school for a celebration include:</w:t>
      </w:r>
    </w:p>
    <w:p w14:paraId="447E0291" w14:textId="77777777" w:rsidR="003A40C6" w:rsidRPr="008E4B16" w:rsidRDefault="003A40C6" w:rsidP="003A40C6">
      <w:pPr>
        <w:pStyle w:val="ListParagraph"/>
        <w:numPr>
          <w:ilvl w:val="0"/>
          <w:numId w:val="25"/>
        </w:numPr>
        <w:spacing w:before="0" w:after="160" w:line="276" w:lineRule="auto"/>
        <w:contextualSpacing/>
        <w:rPr>
          <w:highlight w:val="yellow"/>
        </w:rPr>
      </w:pPr>
      <w:r>
        <w:rPr>
          <w:highlight w:val="yellow"/>
        </w:rPr>
        <w:t>Permitted f</w:t>
      </w:r>
      <w:r w:rsidRPr="008E4B16">
        <w:rPr>
          <w:highlight w:val="yellow"/>
        </w:rPr>
        <w:t>ood</w:t>
      </w:r>
    </w:p>
    <w:p w14:paraId="313560F3" w14:textId="77777777" w:rsidR="003A40C6" w:rsidRPr="008E4B16" w:rsidRDefault="003A40C6" w:rsidP="003A40C6">
      <w:pPr>
        <w:pStyle w:val="ListParagraph"/>
        <w:numPr>
          <w:ilvl w:val="0"/>
          <w:numId w:val="25"/>
        </w:numPr>
        <w:spacing w:before="0" w:after="160" w:line="276" w:lineRule="auto"/>
        <w:contextualSpacing/>
        <w:rPr>
          <w:highlight w:val="yellow"/>
        </w:rPr>
      </w:pPr>
      <w:r>
        <w:rPr>
          <w:highlight w:val="yellow"/>
        </w:rPr>
        <w:t>Permitted f</w:t>
      </w:r>
      <w:r w:rsidRPr="008E4B16">
        <w:rPr>
          <w:highlight w:val="yellow"/>
        </w:rPr>
        <w:t>ood</w:t>
      </w:r>
    </w:p>
    <w:p w14:paraId="67D50FCF" w14:textId="77777777" w:rsidR="003A40C6" w:rsidRPr="008E4B16" w:rsidRDefault="003A40C6" w:rsidP="003A40C6">
      <w:pPr>
        <w:pStyle w:val="ListParagraph"/>
        <w:numPr>
          <w:ilvl w:val="0"/>
          <w:numId w:val="25"/>
        </w:numPr>
        <w:spacing w:before="0" w:after="160" w:line="276" w:lineRule="auto"/>
        <w:contextualSpacing/>
        <w:rPr>
          <w:highlight w:val="yellow"/>
        </w:rPr>
      </w:pPr>
      <w:r>
        <w:rPr>
          <w:highlight w:val="yellow"/>
        </w:rPr>
        <w:t>Permitted f</w:t>
      </w:r>
      <w:r w:rsidRPr="008E4B16">
        <w:rPr>
          <w:highlight w:val="yellow"/>
        </w:rPr>
        <w:t xml:space="preserve">ood </w:t>
      </w:r>
    </w:p>
    <w:p w14:paraId="73CC679D" w14:textId="77777777" w:rsidR="003A40C6" w:rsidRDefault="003A40C6" w:rsidP="003A40C6">
      <w:pPr>
        <w:pStyle w:val="Heading3"/>
      </w:pPr>
      <w:r>
        <w:t>Food links to the curriculum</w:t>
      </w:r>
    </w:p>
    <w:p w14:paraId="03AFF610" w14:textId="77777777" w:rsidR="003A40C6" w:rsidRPr="003C2A16" w:rsidRDefault="003A40C6" w:rsidP="003A40C6">
      <w:pPr>
        <w:pStyle w:val="Heading4"/>
        <w:rPr>
          <w:i/>
          <w:iCs w:val="0"/>
        </w:rPr>
      </w:pPr>
      <w:r w:rsidRPr="003C2A16">
        <w:rPr>
          <w:i/>
          <w:iCs w:val="0"/>
        </w:rPr>
        <w:t>Move Well Eat Well</w:t>
      </w:r>
    </w:p>
    <w:p w14:paraId="107F7964" w14:textId="77777777" w:rsidR="003A40C6" w:rsidRPr="00700854" w:rsidRDefault="003A40C6" w:rsidP="003A40C6">
      <w:pPr>
        <w:spacing w:line="276" w:lineRule="auto"/>
      </w:pPr>
      <w:r>
        <w:t xml:space="preserve">The school is a Move Well Eat Well Award school. The school Move Well Eat Well Coordinator is </w:t>
      </w:r>
      <w:r w:rsidRPr="00F80343">
        <w:rPr>
          <w:highlight w:val="yellow"/>
        </w:rPr>
        <w:t>&lt;name&gt;</w:t>
      </w:r>
      <w:r>
        <w:t>.</w:t>
      </w:r>
    </w:p>
    <w:p w14:paraId="05609FF0" w14:textId="77777777" w:rsidR="003A40C6" w:rsidRDefault="003A40C6" w:rsidP="003A40C6">
      <w:pPr>
        <w:spacing w:line="276" w:lineRule="auto"/>
      </w:pPr>
      <w:r>
        <w:rPr>
          <w:i/>
          <w:iCs/>
        </w:rPr>
        <w:t xml:space="preserve">Kitchen garden program, </w:t>
      </w:r>
      <w:proofErr w:type="spellStart"/>
      <w:r>
        <w:rPr>
          <w:i/>
          <w:iCs/>
        </w:rPr>
        <w:t>eg</w:t>
      </w:r>
      <w:proofErr w:type="spellEnd"/>
      <w:r>
        <w:rPr>
          <w:i/>
          <w:iCs/>
        </w:rPr>
        <w:t>, Stephanie Alexander, 24 Carrots, own school produce garden, school farm, etc.</w:t>
      </w:r>
    </w:p>
    <w:p w14:paraId="66E46CE9" w14:textId="77777777" w:rsidR="003A40C6" w:rsidRDefault="003A40C6" w:rsidP="003A40C6">
      <w:pPr>
        <w:spacing w:line="276" w:lineRule="auto"/>
      </w:pPr>
      <w:r>
        <w:t xml:space="preserve">The kitchen garden program is available to students in </w:t>
      </w:r>
      <w:r w:rsidRPr="00F80343">
        <w:rPr>
          <w:highlight w:val="yellow"/>
        </w:rPr>
        <w:t>&lt;grade/s&gt;</w:t>
      </w:r>
      <w:r>
        <w:t xml:space="preserve">. It operates </w:t>
      </w:r>
      <w:r w:rsidRPr="00F80343">
        <w:rPr>
          <w:highlight w:val="yellow"/>
        </w:rPr>
        <w:t>&lt;</w:t>
      </w:r>
      <w:proofErr w:type="gramStart"/>
      <w:r w:rsidRPr="00F80343">
        <w:rPr>
          <w:highlight w:val="yellow"/>
        </w:rPr>
        <w:t>X day</w:t>
      </w:r>
      <w:proofErr w:type="gramEnd"/>
      <w:r w:rsidRPr="00F80343">
        <w:rPr>
          <w:highlight w:val="yellow"/>
        </w:rPr>
        <w:t>/s&gt;</w:t>
      </w:r>
      <w:r>
        <w:t xml:space="preserve"> each week and is coordinated by </w:t>
      </w:r>
      <w:r w:rsidRPr="00F80343">
        <w:rPr>
          <w:highlight w:val="yellow"/>
        </w:rPr>
        <w:t>&lt;staff&gt;</w:t>
      </w:r>
      <w:r>
        <w:t xml:space="preserve">. Wherever possible, produce from the garden is used within the school. </w:t>
      </w:r>
    </w:p>
    <w:p w14:paraId="643325B9" w14:textId="77777777" w:rsidR="003A40C6" w:rsidRDefault="003A40C6" w:rsidP="003A40C6">
      <w:pPr>
        <w:spacing w:line="276" w:lineRule="auto"/>
      </w:pPr>
      <w:r>
        <w:rPr>
          <w:i/>
          <w:iCs/>
        </w:rPr>
        <w:t>Classroom cooking</w:t>
      </w:r>
    </w:p>
    <w:p w14:paraId="193B0672" w14:textId="77777777" w:rsidR="003A40C6" w:rsidRPr="00700854" w:rsidRDefault="003A40C6" w:rsidP="003A40C6">
      <w:pPr>
        <w:spacing w:line="276" w:lineRule="auto"/>
      </w:pPr>
      <w:r>
        <w:t xml:space="preserve">Students are provided with the opportunity to cook in the classroom in </w:t>
      </w:r>
      <w:r w:rsidRPr="00F80343">
        <w:rPr>
          <w:highlight w:val="yellow"/>
        </w:rPr>
        <w:t>&lt;grade/s&gt;</w:t>
      </w:r>
      <w:r>
        <w:t xml:space="preserve">. This is supported by </w:t>
      </w:r>
      <w:r w:rsidRPr="00F80343">
        <w:rPr>
          <w:highlight w:val="yellow"/>
        </w:rPr>
        <w:t>&lt;staff&gt;</w:t>
      </w:r>
      <w:r>
        <w:t xml:space="preserve">. Recipes are based on the five food groups and cooking is linked with the curriculum.  </w:t>
      </w:r>
    </w:p>
    <w:p w14:paraId="08730DE6" w14:textId="77777777" w:rsidR="003A40C6" w:rsidRDefault="003A40C6" w:rsidP="003A40C6">
      <w:pPr>
        <w:spacing w:line="276" w:lineRule="auto"/>
        <w:rPr>
          <w:i/>
          <w:iCs/>
        </w:rPr>
      </w:pPr>
    </w:p>
    <w:p w14:paraId="40E8D2CC" w14:textId="77777777" w:rsidR="003A40C6" w:rsidRDefault="003A40C6" w:rsidP="003A40C6">
      <w:pPr>
        <w:spacing w:line="276" w:lineRule="auto"/>
        <w:rPr>
          <w:i/>
          <w:iCs/>
        </w:rPr>
      </w:pPr>
    </w:p>
    <w:p w14:paraId="3EEBB653" w14:textId="77777777" w:rsidR="003A40C6" w:rsidRDefault="003A40C6" w:rsidP="003A40C6">
      <w:pPr>
        <w:pStyle w:val="Heading3"/>
      </w:pPr>
      <w:r>
        <w:lastRenderedPageBreak/>
        <w:t>Food in the curriculum</w:t>
      </w:r>
    </w:p>
    <w:p w14:paraId="73BE5C4D" w14:textId="77777777" w:rsidR="003A40C6" w:rsidRDefault="003A40C6" w:rsidP="003A40C6">
      <w:pPr>
        <w:spacing w:line="276" w:lineRule="auto"/>
      </w:pPr>
      <w:r>
        <w:t>The Australian Guide to Healthy Eating is used as the basis for all food and nutrition education.</w:t>
      </w:r>
      <w:r w:rsidRPr="00B32CBE">
        <w:t xml:space="preserve"> </w:t>
      </w:r>
      <w:r>
        <w:t>Consistent messaging is used across subjects. Where possible, links to food and nutrition are used across the curriculum.</w:t>
      </w:r>
    </w:p>
    <w:p w14:paraId="68E7E11E" w14:textId="77777777" w:rsidR="003A40C6" w:rsidRDefault="003A40C6" w:rsidP="003A40C6">
      <w:pPr>
        <w:spacing w:line="276" w:lineRule="auto"/>
      </w:pPr>
      <w:r>
        <w:t xml:space="preserve">Our teaching and learning staff have access to regular professional development to ensure they are confident in delivering food and nutrition curriculum content. Staff </w:t>
      </w:r>
      <w:proofErr w:type="gramStart"/>
      <w:r>
        <w:t>are able to</w:t>
      </w:r>
      <w:proofErr w:type="gramEnd"/>
      <w:r>
        <w:t xml:space="preserve"> contact Department of Health dietitians through Move Well Eat Well as needed. </w:t>
      </w:r>
    </w:p>
    <w:p w14:paraId="22B43283" w14:textId="77777777" w:rsidR="003A40C6" w:rsidRDefault="003A40C6" w:rsidP="003A40C6">
      <w:pPr>
        <w:spacing w:line="276" w:lineRule="auto"/>
      </w:pPr>
      <w:r>
        <w:t xml:space="preserve">Our staff and </w:t>
      </w:r>
      <w:proofErr w:type="gramStart"/>
      <w:r>
        <w:t>volunteers</w:t>
      </w:r>
      <w:proofErr w:type="gramEnd"/>
      <w:r>
        <w:t xml:space="preserve"> role-model the enjoyment of eating nutritious food and talk positively about food and eating with students. </w:t>
      </w:r>
    </w:p>
    <w:p w14:paraId="760293AB" w14:textId="77777777" w:rsidR="003A40C6" w:rsidRDefault="003A40C6" w:rsidP="003A40C6">
      <w:pPr>
        <w:pStyle w:val="Heading3"/>
      </w:pPr>
      <w:r>
        <w:t>Special dietary requirements</w:t>
      </w:r>
    </w:p>
    <w:p w14:paraId="5BE7FD48" w14:textId="77777777" w:rsidR="003A40C6" w:rsidRDefault="003A40C6" w:rsidP="003A40C6">
      <w:pPr>
        <w:spacing w:line="276" w:lineRule="auto"/>
      </w:pPr>
      <w:r>
        <w:t xml:space="preserve">The school aims to accommodate the dietary requirements of our school community. We aim to ensure the school food environment is supportive and inclusive and do our best to accommodate for all allergies, intolerances, religious and/or cultural practices. </w:t>
      </w:r>
      <w:r w:rsidRPr="00700854">
        <w:rPr>
          <w:highlight w:val="yellow"/>
        </w:rPr>
        <w:t>&lt;more info</w:t>
      </w:r>
      <w:r>
        <w:rPr>
          <w:highlight w:val="yellow"/>
        </w:rPr>
        <w:t xml:space="preserve"> about how students with allergies are supported</w:t>
      </w:r>
      <w:r w:rsidRPr="00700854">
        <w:rPr>
          <w:highlight w:val="yellow"/>
        </w:rPr>
        <w:t>&gt;</w:t>
      </w:r>
      <w:r>
        <w:t xml:space="preserve"> Mention here about being Nut aware or Nut Free and link to the DoE’s policy’s/guidelines.</w:t>
      </w:r>
    </w:p>
    <w:p w14:paraId="6DEC9E3A" w14:textId="77777777" w:rsidR="003A40C6" w:rsidRDefault="003A40C6" w:rsidP="003A40C6">
      <w:pPr>
        <w:pStyle w:val="Heading3"/>
      </w:pPr>
      <w:r>
        <w:t>Extended school community</w:t>
      </w:r>
    </w:p>
    <w:p w14:paraId="297F0691" w14:textId="77777777" w:rsidR="003A40C6" w:rsidRDefault="003A40C6" w:rsidP="003A40C6">
      <w:pPr>
        <w:spacing w:line="276" w:lineRule="auto"/>
      </w:pPr>
      <w:r>
        <w:t>The school recognises the important role that parents, carers and family members play in creating positive food experiences for young people. The school aims to support the extended community by providing information and advice around food so that they are well equipped.</w:t>
      </w:r>
    </w:p>
    <w:p w14:paraId="092BA6F2" w14:textId="77777777" w:rsidR="003A40C6" w:rsidRPr="008E4B16" w:rsidRDefault="003A40C6" w:rsidP="003A40C6">
      <w:pPr>
        <w:spacing w:line="276" w:lineRule="auto"/>
        <w:rPr>
          <w:i/>
          <w:iCs/>
        </w:rPr>
      </w:pPr>
      <w:r>
        <w:rPr>
          <w:i/>
          <w:iCs/>
        </w:rPr>
        <w:t>Food at school events</w:t>
      </w:r>
    </w:p>
    <w:p w14:paraId="6AB04337" w14:textId="77777777" w:rsidR="003A40C6" w:rsidRDefault="003A40C6" w:rsidP="003A40C6">
      <w:pPr>
        <w:spacing w:line="276" w:lineRule="auto"/>
      </w:pPr>
      <w:r>
        <w:t xml:space="preserve">Across the school year, food is provided at events such as: </w:t>
      </w:r>
    </w:p>
    <w:p w14:paraId="070F82C1" w14:textId="77777777" w:rsidR="003A40C6" w:rsidRDefault="003A40C6" w:rsidP="003A40C6">
      <w:pPr>
        <w:pStyle w:val="ListParagraph"/>
        <w:numPr>
          <w:ilvl w:val="0"/>
          <w:numId w:val="28"/>
        </w:numPr>
        <w:spacing w:before="0" w:after="160" w:line="276" w:lineRule="auto"/>
        <w:contextualSpacing/>
      </w:pPr>
      <w:r>
        <w:t>School fair/fete</w:t>
      </w:r>
    </w:p>
    <w:p w14:paraId="7917DD8F" w14:textId="77777777" w:rsidR="003A40C6" w:rsidRDefault="003A40C6" w:rsidP="003A40C6">
      <w:pPr>
        <w:pStyle w:val="ListParagraph"/>
        <w:numPr>
          <w:ilvl w:val="0"/>
          <w:numId w:val="28"/>
        </w:numPr>
        <w:spacing w:before="0" w:after="160" w:line="276" w:lineRule="auto"/>
        <w:contextualSpacing/>
      </w:pPr>
      <w:r>
        <w:t>Sporting events</w:t>
      </w:r>
    </w:p>
    <w:p w14:paraId="239BA0AD" w14:textId="77777777" w:rsidR="003A40C6" w:rsidRDefault="003A40C6" w:rsidP="003A40C6">
      <w:pPr>
        <w:pStyle w:val="ListParagraph"/>
        <w:numPr>
          <w:ilvl w:val="0"/>
          <w:numId w:val="28"/>
        </w:numPr>
        <w:spacing w:before="0" w:after="160" w:line="276" w:lineRule="auto"/>
        <w:contextualSpacing/>
      </w:pPr>
      <w:r>
        <w:t xml:space="preserve">Dances, </w:t>
      </w:r>
      <w:proofErr w:type="gramStart"/>
      <w:r>
        <w:t>parties</w:t>
      </w:r>
      <w:proofErr w:type="gramEnd"/>
      <w:r>
        <w:t xml:space="preserve"> and socials</w:t>
      </w:r>
    </w:p>
    <w:p w14:paraId="246FCBB7" w14:textId="77777777" w:rsidR="003A40C6" w:rsidRDefault="003A40C6" w:rsidP="003A40C6">
      <w:pPr>
        <w:pStyle w:val="ListParagraph"/>
        <w:numPr>
          <w:ilvl w:val="0"/>
          <w:numId w:val="28"/>
        </w:numPr>
        <w:spacing w:before="0" w:after="160" w:line="276" w:lineRule="auto"/>
        <w:contextualSpacing/>
      </w:pPr>
      <w:r>
        <w:t>School performances, plays and assemblies</w:t>
      </w:r>
    </w:p>
    <w:p w14:paraId="6FE6EE2A" w14:textId="77777777" w:rsidR="003A40C6" w:rsidRDefault="003A40C6" w:rsidP="003A40C6">
      <w:pPr>
        <w:pStyle w:val="ListParagraph"/>
        <w:numPr>
          <w:ilvl w:val="0"/>
          <w:numId w:val="28"/>
        </w:numPr>
        <w:spacing w:before="0" w:after="160" w:line="276" w:lineRule="auto"/>
        <w:contextualSpacing/>
      </w:pPr>
      <w:r>
        <w:t>School barbecues</w:t>
      </w:r>
    </w:p>
    <w:p w14:paraId="094BB46D" w14:textId="77777777" w:rsidR="003A40C6" w:rsidRDefault="003A40C6" w:rsidP="003A40C6">
      <w:pPr>
        <w:pStyle w:val="ListParagraph"/>
        <w:numPr>
          <w:ilvl w:val="0"/>
          <w:numId w:val="28"/>
        </w:numPr>
        <w:spacing w:before="0" w:after="160" w:line="276" w:lineRule="auto"/>
        <w:contextualSpacing/>
      </w:pPr>
      <w:r>
        <w:t>Student enterprise activities</w:t>
      </w:r>
    </w:p>
    <w:p w14:paraId="3855741E" w14:textId="77777777" w:rsidR="003A40C6" w:rsidRDefault="003A40C6" w:rsidP="003A40C6">
      <w:pPr>
        <w:spacing w:line="276" w:lineRule="auto"/>
      </w:pPr>
      <w:r>
        <w:t xml:space="preserve">The school aims to provide food based on the five food groups at these events to promote consistency with the broader school environment. </w:t>
      </w:r>
    </w:p>
    <w:p w14:paraId="4154776B" w14:textId="77777777" w:rsidR="003A40C6" w:rsidRPr="003C2A16" w:rsidRDefault="003A40C6" w:rsidP="003A40C6">
      <w:pPr>
        <w:pStyle w:val="Heading4"/>
        <w:rPr>
          <w:i/>
          <w:iCs w:val="0"/>
        </w:rPr>
      </w:pPr>
      <w:r w:rsidRPr="003C2A16">
        <w:rPr>
          <w:i/>
          <w:iCs w:val="0"/>
        </w:rPr>
        <w:t>Sponsorship</w:t>
      </w:r>
    </w:p>
    <w:p w14:paraId="60761983" w14:textId="77777777" w:rsidR="003A40C6" w:rsidRPr="00175ADA" w:rsidRDefault="003A40C6" w:rsidP="003A40C6">
      <w:pPr>
        <w:spacing w:line="276" w:lineRule="auto"/>
      </w:pPr>
      <w:r>
        <w:t xml:space="preserve">The school does not engage in food and drink sponsorship through sports equipment, posters, food vouchers or equipment with marketing. </w:t>
      </w:r>
    </w:p>
    <w:p w14:paraId="2DBDA808" w14:textId="77777777" w:rsidR="003A40C6" w:rsidRPr="008C14FF" w:rsidRDefault="003A40C6" w:rsidP="003A40C6">
      <w:pPr>
        <w:pStyle w:val="Heading4"/>
        <w:rPr>
          <w:i/>
          <w:iCs w:val="0"/>
        </w:rPr>
      </w:pPr>
      <w:r w:rsidRPr="008C14FF">
        <w:rPr>
          <w:i/>
          <w:iCs w:val="0"/>
        </w:rPr>
        <w:t>Fundraising</w:t>
      </w:r>
    </w:p>
    <w:p w14:paraId="5FE414E5" w14:textId="77777777" w:rsidR="003A40C6" w:rsidRPr="008E4B16" w:rsidRDefault="003A40C6" w:rsidP="003A40C6">
      <w:pPr>
        <w:spacing w:line="276" w:lineRule="auto"/>
      </w:pPr>
      <w:r>
        <w:t>The school does not use the sale of chocolates, lollies, pastries and other ‘sometimes’ foods for fundraising. If fundraising takes place, non-food items are encouraged.</w:t>
      </w:r>
    </w:p>
    <w:p w14:paraId="4C0274CD" w14:textId="77777777" w:rsidR="003A40C6" w:rsidRDefault="003A40C6" w:rsidP="003A40C6">
      <w:pPr>
        <w:spacing w:before="0" w:after="0"/>
        <w:rPr>
          <w:rFonts w:eastAsia="SimHei"/>
          <w:color w:val="39607A"/>
          <w:sz w:val="36"/>
          <w:szCs w:val="26"/>
        </w:rPr>
      </w:pPr>
      <w:r>
        <w:br w:type="page"/>
      </w:r>
    </w:p>
    <w:p w14:paraId="1547AD9F" w14:textId="77777777" w:rsidR="003A40C6" w:rsidRDefault="003A40C6" w:rsidP="003A40C6">
      <w:pPr>
        <w:pStyle w:val="Heading2"/>
      </w:pPr>
      <w:r>
        <w:lastRenderedPageBreak/>
        <w:t>Monitoring and review</w:t>
      </w:r>
    </w:p>
    <w:p w14:paraId="79DC7BBC" w14:textId="77777777" w:rsidR="003A40C6" w:rsidRDefault="003A40C6" w:rsidP="003A40C6">
      <w:pPr>
        <w:spacing w:line="276" w:lineRule="auto"/>
      </w:pPr>
      <w:r>
        <w:t xml:space="preserve">This policy has been developed in consultation with staff, students, </w:t>
      </w:r>
      <w:proofErr w:type="gramStart"/>
      <w:r>
        <w:t>parents</w:t>
      </w:r>
      <w:proofErr w:type="gramEnd"/>
      <w:r>
        <w:t xml:space="preserve"> and carers. It will be reviewed every 2 years.</w:t>
      </w:r>
    </w:p>
    <w:p w14:paraId="1A83C65F" w14:textId="77777777" w:rsidR="003A40C6" w:rsidRDefault="003A40C6" w:rsidP="003A40C6">
      <w:pPr>
        <w:spacing w:line="276" w:lineRule="auto"/>
      </w:pPr>
      <w:r>
        <w:t>Date implemented:</w:t>
      </w:r>
      <w:r w:rsidRPr="00B32CBE">
        <w:t xml:space="preserve"> </w:t>
      </w:r>
      <w:r>
        <w:rPr>
          <w:highlight w:val="yellow"/>
        </w:rPr>
        <w:t>dd</w:t>
      </w:r>
      <w:r w:rsidRPr="00B32CBE">
        <w:rPr>
          <w:highlight w:val="yellow"/>
        </w:rPr>
        <w:t>/</w:t>
      </w:r>
      <w:r>
        <w:rPr>
          <w:highlight w:val="yellow"/>
        </w:rPr>
        <w:t>mm</w:t>
      </w:r>
      <w:r w:rsidRPr="00B32CBE">
        <w:rPr>
          <w:highlight w:val="yellow"/>
        </w:rPr>
        <w:t>/</w:t>
      </w:r>
      <w:proofErr w:type="spellStart"/>
      <w:r w:rsidRPr="00B32CBE">
        <w:rPr>
          <w:highlight w:val="yellow"/>
        </w:rPr>
        <w:t>yyyy</w:t>
      </w:r>
      <w:proofErr w:type="spellEnd"/>
    </w:p>
    <w:p w14:paraId="4C5DF3B7" w14:textId="77777777" w:rsidR="003A40C6" w:rsidRDefault="003A40C6" w:rsidP="003A40C6">
      <w:pPr>
        <w:spacing w:line="276" w:lineRule="auto"/>
      </w:pPr>
      <w:r>
        <w:t xml:space="preserve">Review date: </w:t>
      </w:r>
      <w:r>
        <w:rPr>
          <w:highlight w:val="yellow"/>
        </w:rPr>
        <w:t>dd</w:t>
      </w:r>
      <w:r w:rsidRPr="00B32CBE">
        <w:rPr>
          <w:highlight w:val="yellow"/>
        </w:rPr>
        <w:t>/</w:t>
      </w:r>
      <w:r>
        <w:rPr>
          <w:highlight w:val="yellow"/>
        </w:rPr>
        <w:t>mm</w:t>
      </w:r>
      <w:r w:rsidRPr="00B32CBE">
        <w:rPr>
          <w:highlight w:val="yellow"/>
        </w:rPr>
        <w:t>/</w:t>
      </w:r>
      <w:proofErr w:type="spellStart"/>
      <w:r w:rsidRPr="00B32CBE">
        <w:rPr>
          <w:highlight w:val="yellow"/>
        </w:rPr>
        <w:t>yyyy</w:t>
      </w:r>
      <w:proofErr w:type="spellEnd"/>
    </w:p>
    <w:p w14:paraId="4B5B9F14" w14:textId="77777777" w:rsidR="003A40C6" w:rsidRDefault="003A40C6" w:rsidP="003A40C6">
      <w:pPr>
        <w:spacing w:line="276" w:lineRule="auto"/>
      </w:pPr>
    </w:p>
    <w:p w14:paraId="14F295D0" w14:textId="77777777" w:rsidR="003A40C6" w:rsidRDefault="003A40C6" w:rsidP="003A40C6">
      <w:pPr>
        <w:spacing w:line="276" w:lineRule="auto"/>
      </w:pPr>
    </w:p>
    <w:p w14:paraId="396A1458" w14:textId="77777777" w:rsidR="003A40C6" w:rsidRDefault="003A40C6" w:rsidP="003A40C6">
      <w:pPr>
        <w:spacing w:line="276" w:lineRule="auto"/>
      </w:pPr>
      <w:r>
        <w:t xml:space="preserve">Signed by </w:t>
      </w:r>
      <w:r w:rsidRPr="00B36455">
        <w:rPr>
          <w:highlight w:val="yellow"/>
        </w:rPr>
        <w:t>&lt; name&gt; School Council President</w:t>
      </w:r>
    </w:p>
    <w:p w14:paraId="359B4E42" w14:textId="77777777" w:rsidR="003A40C6" w:rsidRDefault="003A40C6" w:rsidP="003A40C6">
      <w:pPr>
        <w:spacing w:line="276" w:lineRule="auto"/>
      </w:pPr>
    </w:p>
    <w:p w14:paraId="22160F19" w14:textId="77777777" w:rsidR="003A40C6" w:rsidRPr="00644888" w:rsidRDefault="003A40C6" w:rsidP="003A40C6">
      <w:pPr>
        <w:spacing w:line="276" w:lineRule="auto"/>
      </w:pPr>
      <w:r>
        <w:t xml:space="preserve">Signed by </w:t>
      </w:r>
      <w:r w:rsidRPr="00B36455">
        <w:rPr>
          <w:highlight w:val="yellow"/>
        </w:rPr>
        <w:t>&lt; name&gt; Principal</w:t>
      </w:r>
    </w:p>
    <w:p w14:paraId="434DF2BF" w14:textId="77777777" w:rsidR="003A40C6" w:rsidRPr="00161A49" w:rsidRDefault="003A40C6" w:rsidP="003A40C6">
      <w:pPr>
        <w:pStyle w:val="ListBullet"/>
        <w:numPr>
          <w:ilvl w:val="0"/>
          <w:numId w:val="0"/>
        </w:numPr>
        <w:ind w:left="284" w:hanging="284"/>
      </w:pPr>
    </w:p>
    <w:p w14:paraId="4C9906B1" w14:textId="77777777" w:rsidR="009364E8" w:rsidRPr="00161A49" w:rsidRDefault="009364E8" w:rsidP="00B62A62">
      <w:pPr>
        <w:pStyle w:val="ListBullet"/>
        <w:numPr>
          <w:ilvl w:val="0"/>
          <w:numId w:val="0"/>
        </w:numPr>
        <w:ind w:left="284" w:hanging="284"/>
      </w:pPr>
    </w:p>
    <w:sectPr w:rsidR="009364E8" w:rsidRPr="00161A49" w:rsidSect="002833DB">
      <w:headerReference w:type="default" r:id="rId15"/>
      <w:footerReference w:type="default" r:id="rId16"/>
      <w:type w:val="continuous"/>
      <w:pgSz w:w="11906" w:h="16838" w:code="9"/>
      <w:pgMar w:top="1276" w:right="1162" w:bottom="1985" w:left="1162" w:header="709" w:footer="286"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2265" w14:textId="77777777" w:rsidR="00BC3D69" w:rsidRDefault="00BC3D69" w:rsidP="00E93B9E">
      <w:pPr>
        <w:spacing w:after="0"/>
      </w:pPr>
      <w:r>
        <w:separator/>
      </w:r>
    </w:p>
  </w:endnote>
  <w:endnote w:type="continuationSeparator" w:id="0">
    <w:p w14:paraId="0433D696" w14:textId="77777777" w:rsidR="00BC3D69" w:rsidRDefault="00BC3D69" w:rsidP="00E93B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Segoe UI"/>
    <w:charset w:val="00"/>
    <w:family w:val="swiss"/>
    <w:pitch w:val="variable"/>
    <w:sig w:usb0="A0002A67" w:usb1="00000000" w:usb2="00000000" w:usb3="00000000" w:csb0="000001F7"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941A" w14:textId="2DD2BD29" w:rsidR="000D4346" w:rsidRDefault="00161A49">
    <w:pPr>
      <w:pStyle w:val="Footer"/>
      <w:rPr>
        <w:rStyle w:val="DepartmentofEducation"/>
      </w:rPr>
    </w:pPr>
    <w:r>
      <w:rPr>
        <w:rStyle w:val="DepartmentofEducation"/>
        <w:noProof/>
      </w:rPr>
      <w:drawing>
        <wp:anchor distT="0" distB="0" distL="114300" distR="114300" simplePos="0" relativeHeight="251662336" behindDoc="0" locked="0" layoutInCell="1" allowOverlap="1" wp14:anchorId="21A02CEB" wp14:editId="60C82D49">
          <wp:simplePos x="0" y="0"/>
          <wp:positionH relativeFrom="column">
            <wp:posOffset>4966638</wp:posOffset>
          </wp:positionH>
          <wp:positionV relativeFrom="paragraph">
            <wp:posOffset>91440</wp:posOffset>
          </wp:positionV>
          <wp:extent cx="693069" cy="968062"/>
          <wp:effectExtent l="0" t="0" r="0" b="3810"/>
          <wp:wrapNone/>
          <wp:docPr id="19" name="Picture 19" descr="School Food Mat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ool Food Matte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069" cy="968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57B7F" w14:textId="77777777" w:rsidR="000D4346" w:rsidRDefault="000D4346">
    <w:pPr>
      <w:pStyle w:val="Footer"/>
      <w:rPr>
        <w:rStyle w:val="DepartmentofEducation"/>
      </w:rPr>
    </w:pPr>
    <w:r>
      <w:rPr>
        <w:rStyle w:val="DepartmentofEducation"/>
      </w:rPr>
      <w:br/>
    </w:r>
  </w:p>
  <w:p w14:paraId="64FF66A4" w14:textId="7138DF13" w:rsidR="000D4346" w:rsidRPr="007E009D" w:rsidRDefault="00131297">
    <w:pPr>
      <w:pStyle w:val="Footer"/>
      <w:rPr>
        <w:rStyle w:val="DepartmentofEducation"/>
      </w:rPr>
    </w:pPr>
    <w:r>
      <w:rPr>
        <w:noProof/>
      </w:rPr>
      <w:drawing>
        <wp:anchor distT="0" distB="0" distL="114300" distR="116078" simplePos="0" relativeHeight="251655168" behindDoc="0" locked="1" layoutInCell="1" allowOverlap="1" wp14:anchorId="3DA9841E" wp14:editId="2B3E3CB4">
          <wp:simplePos x="0" y="0"/>
          <wp:positionH relativeFrom="page">
            <wp:posOffset>6485860</wp:posOffset>
          </wp:positionH>
          <wp:positionV relativeFrom="page">
            <wp:posOffset>9760688</wp:posOffset>
          </wp:positionV>
          <wp:extent cx="687600" cy="637200"/>
          <wp:effectExtent l="0" t="0" r="0" b="0"/>
          <wp:wrapNone/>
          <wp:docPr id="21" name="Tasmanian Governmen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smanian Government log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87600" cy="637200"/>
                  </a:xfrm>
                  <a:prstGeom prst="rect">
                    <a:avLst/>
                  </a:prstGeom>
                </pic:spPr>
              </pic:pic>
            </a:graphicData>
          </a:graphic>
          <wp14:sizeRelH relativeFrom="margin">
            <wp14:pctWidth>0</wp14:pctWidth>
          </wp14:sizeRelH>
          <wp14:sizeRelV relativeFrom="margin">
            <wp14:pctHeight>0</wp14:pctHeight>
          </wp14:sizeRelV>
        </wp:anchor>
      </w:drawing>
    </w:r>
    <w:r w:rsidR="000D4346" w:rsidRPr="007E009D">
      <w:rPr>
        <w:rStyle w:val="DepartmentofEducation"/>
      </w:rPr>
      <w:t xml:space="preserve">Department of Education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9315" w14:textId="2879C3C6" w:rsidR="001870EB" w:rsidRPr="00B41B36" w:rsidRDefault="001870EB" w:rsidP="00B62A62">
    <w:pPr>
      <w:pStyle w:val="FooterNote"/>
      <w:spacing w:line="240" w:lineRule="auto"/>
      <w:jc w:val="right"/>
    </w:pPr>
    <w:r w:rsidRPr="00B41B36">
      <w:t xml:space="preserve">Page </w:t>
    </w:r>
    <w:r w:rsidRPr="00B41B36">
      <w:fldChar w:fldCharType="begin"/>
    </w:r>
    <w:r w:rsidRPr="00B41B36">
      <w:instrText xml:space="preserve"> PAGE   \* MERGEFORMAT </w:instrText>
    </w:r>
    <w:r w:rsidRPr="00B41B36">
      <w:fldChar w:fldCharType="separate"/>
    </w:r>
    <w:r>
      <w:rPr>
        <w:noProof/>
      </w:rPr>
      <w:t>2</w:t>
    </w:r>
    <w:r w:rsidRPr="00B41B36">
      <w:rPr>
        <w:noProof/>
      </w:rPr>
      <w:fldChar w:fldCharType="end"/>
    </w:r>
    <w:r w:rsidRPr="00B41B36">
      <w:rPr>
        <w:noProof/>
      </w:rPr>
      <w:t xml:space="preserve"> </w:t>
    </w:r>
    <w:r w:rsidRPr="00B41B36">
      <w:rPr>
        <w:noProof/>
      </w:rPr>
      <w:tab/>
    </w:r>
    <w:r w:rsidRPr="00B41B36">
      <w:t xml:space="preserve">Last updated </w:t>
    </w:r>
    <w:r w:rsidRPr="00B41B36">
      <w:fldChar w:fldCharType="begin"/>
    </w:r>
    <w:r w:rsidRPr="00B41B36">
      <w:instrText xml:space="preserve"> DATE \@ "d MMMM, yyyy" </w:instrText>
    </w:r>
    <w:r w:rsidRPr="00B41B36">
      <w:fldChar w:fldCharType="separate"/>
    </w:r>
    <w:r w:rsidR="00BB02D7">
      <w:rPr>
        <w:noProof/>
      </w:rPr>
      <w:t>13 April, 2022</w:t>
    </w:r>
    <w:r w:rsidRPr="00B41B36">
      <w:fldChar w:fldCharType="end"/>
    </w:r>
  </w:p>
  <w:p w14:paraId="5A3D5263" w14:textId="77777777" w:rsidR="001870EB" w:rsidRPr="00B41B36" w:rsidRDefault="001870EB" w:rsidP="00B41B36">
    <w:pPr>
      <w:pStyle w:val="FooterNote"/>
      <w:tabs>
        <w:tab w:val="left" w:pos="709"/>
      </w:tabs>
      <w:spacing w:line="240" w:lineRule="auto"/>
    </w:pPr>
    <w:r>
      <w:tab/>
    </w:r>
  </w:p>
  <w:p w14:paraId="7D8E7DEC" w14:textId="77777777" w:rsidR="000D4346" w:rsidRPr="00807179" w:rsidRDefault="000D4346" w:rsidP="00807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4A8EC" w14:textId="77777777" w:rsidR="00BC3D69" w:rsidRDefault="00BC3D69" w:rsidP="00E93B9E">
      <w:pPr>
        <w:spacing w:after="0"/>
      </w:pPr>
      <w:r>
        <w:separator/>
      </w:r>
    </w:p>
  </w:footnote>
  <w:footnote w:type="continuationSeparator" w:id="0">
    <w:p w14:paraId="3E6FAE83" w14:textId="77777777" w:rsidR="00BC3D69" w:rsidRDefault="00BC3D69" w:rsidP="00E93B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0981" w14:textId="03B7413C" w:rsidR="000D4346" w:rsidRDefault="00161A49">
    <w:pPr>
      <w:pStyle w:val="Header"/>
    </w:pPr>
    <w:r>
      <w:rPr>
        <w:noProof/>
      </w:rPr>
      <w:drawing>
        <wp:anchor distT="0" distB="0" distL="114300" distR="114300" simplePos="0" relativeHeight="251654143" behindDoc="0" locked="0" layoutInCell="1" allowOverlap="1" wp14:anchorId="6630E821" wp14:editId="6F65A312">
          <wp:simplePos x="0" y="0"/>
          <wp:positionH relativeFrom="margin">
            <wp:align>center</wp:align>
          </wp:positionH>
          <wp:positionV relativeFrom="paragraph">
            <wp:posOffset>-450471</wp:posOffset>
          </wp:positionV>
          <wp:extent cx="6836410" cy="1413510"/>
          <wp:effectExtent l="0" t="0" r="0" b="0"/>
          <wp:wrapNone/>
          <wp:docPr id="16" name="Picture 16" descr="Food in schools - supporting school communities to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od in schools - supporting school communities to thrive"/>
                  <pic:cNvPicPr/>
                </pic:nvPicPr>
                <pic:blipFill>
                  <a:blip r:embed="rId1"/>
                  <a:stretch>
                    <a:fillRect/>
                  </a:stretch>
                </pic:blipFill>
                <pic:spPr>
                  <a:xfrm>
                    <a:off x="0" y="0"/>
                    <a:ext cx="6836410" cy="1413510"/>
                  </a:xfrm>
                  <a:prstGeom prst="rect">
                    <a:avLst/>
                  </a:prstGeom>
                </pic:spPr>
              </pic:pic>
            </a:graphicData>
          </a:graphic>
          <wp14:sizeRelH relativeFrom="margin">
            <wp14:pctWidth>0</wp14:pctWidth>
          </wp14:sizeRelH>
          <wp14:sizeRelV relativeFrom="margin">
            <wp14:pctHeight>0</wp14:pctHeight>
          </wp14:sizeRelV>
        </wp:anchor>
      </w:drawing>
    </w:r>
    <w:r w:rsidR="00131297">
      <w:rPr>
        <w:noProof/>
      </w:rPr>
      <w:drawing>
        <wp:anchor distT="0" distB="0" distL="114300" distR="114300" simplePos="0" relativeHeight="251660288" behindDoc="1" locked="0" layoutInCell="1" allowOverlap="1" wp14:anchorId="0D9CED2E" wp14:editId="306F14F6">
          <wp:simplePos x="0" y="0"/>
          <wp:positionH relativeFrom="margin">
            <wp:posOffset>6936740</wp:posOffset>
          </wp:positionH>
          <wp:positionV relativeFrom="margin">
            <wp:posOffset>-1262380</wp:posOffset>
          </wp:positionV>
          <wp:extent cx="7631430" cy="944245"/>
          <wp:effectExtent l="0" t="0" r="0" b="0"/>
          <wp:wrapSquare wrapText="bothSides"/>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1430" cy="944245"/>
                  </a:xfrm>
                  <a:prstGeom prst="rect">
                    <a:avLst/>
                  </a:prstGeom>
                  <a:noFill/>
                </pic:spPr>
              </pic:pic>
            </a:graphicData>
          </a:graphic>
          <wp14:sizeRelH relativeFrom="page">
            <wp14:pctWidth>0</wp14:pctWidth>
          </wp14:sizeRelH>
          <wp14:sizeRelV relativeFrom="page">
            <wp14:pctHeight>0</wp14:pctHeight>
          </wp14:sizeRelV>
        </wp:anchor>
      </w:drawing>
    </w:r>
    <w:r w:rsidR="00131297">
      <w:rPr>
        <w:noProof/>
      </w:rPr>
      <w:drawing>
        <wp:anchor distT="0" distB="0" distL="114300" distR="114300" simplePos="0" relativeHeight="251659264" behindDoc="1" locked="0" layoutInCell="1" allowOverlap="1" wp14:anchorId="3B84D6EB" wp14:editId="7235D9C6">
          <wp:simplePos x="0" y="0"/>
          <wp:positionH relativeFrom="margin">
            <wp:posOffset>6936740</wp:posOffset>
          </wp:positionH>
          <wp:positionV relativeFrom="margin">
            <wp:posOffset>-1262380</wp:posOffset>
          </wp:positionV>
          <wp:extent cx="7631430" cy="944245"/>
          <wp:effectExtent l="0" t="0" r="0" b="0"/>
          <wp:wrapNone/>
          <wp:docPr id="1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1430" cy="9442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59DD" w14:textId="77777777" w:rsidR="000D4346" w:rsidRDefault="000D4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FE4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4611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65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4EC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747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A1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C2BE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C5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F29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F2A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45322"/>
    <w:multiLevelType w:val="multilevel"/>
    <w:tmpl w:val="82C6609A"/>
    <w:numStyleLink w:val="Numbers"/>
  </w:abstractNum>
  <w:abstractNum w:abstractNumId="11" w15:restartNumberingAfterBreak="0">
    <w:nsid w:val="11B04311"/>
    <w:multiLevelType w:val="hybridMultilevel"/>
    <w:tmpl w:val="6D1E7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E86AE2"/>
    <w:multiLevelType w:val="hybridMultilevel"/>
    <w:tmpl w:val="463A9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AE5928"/>
    <w:multiLevelType w:val="multilevel"/>
    <w:tmpl w:val="82C6609A"/>
    <w:numStyleLink w:val="Numbers"/>
  </w:abstractNum>
  <w:abstractNum w:abstractNumId="14" w15:restartNumberingAfterBreak="0">
    <w:nsid w:val="19D52919"/>
    <w:multiLevelType w:val="multilevel"/>
    <w:tmpl w:val="9D52E4C8"/>
    <w:numStyleLink w:val="Headings"/>
  </w:abstractNum>
  <w:abstractNum w:abstractNumId="15" w15:restartNumberingAfterBreak="0">
    <w:nsid w:val="1B2A3DE6"/>
    <w:multiLevelType w:val="hybridMultilevel"/>
    <w:tmpl w:val="CFA0C5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B3EBF"/>
    <w:multiLevelType w:val="multilevel"/>
    <w:tmpl w:val="CA3C0B58"/>
    <w:numStyleLink w:val="Bullets"/>
  </w:abstractNum>
  <w:abstractNum w:abstractNumId="17" w15:restartNumberingAfterBreak="0">
    <w:nsid w:val="2CB7264A"/>
    <w:multiLevelType w:val="multilevel"/>
    <w:tmpl w:val="9D52E4C8"/>
    <w:styleLink w:val="Headings"/>
    <w:lvl w:ilvl="0">
      <w:start w:val="1"/>
      <w:numFmt w:val="decimal"/>
      <w:lvlText w:val="%1."/>
      <w:lvlJc w:val="left"/>
      <w:pPr>
        <w:ind w:left="425" w:hanging="425"/>
      </w:pPr>
      <w:rPr>
        <w:rFonts w:hint="default"/>
        <w:color w:val="39607A"/>
      </w:rPr>
    </w:lvl>
    <w:lvl w:ilvl="1">
      <w:start w:val="1"/>
      <w:numFmt w:val="decimal"/>
      <w:lvlText w:val="%1.%2"/>
      <w:lvlJc w:val="left"/>
      <w:pPr>
        <w:ind w:left="595" w:hanging="595"/>
      </w:pPr>
      <w:rPr>
        <w:rFonts w:hint="default"/>
        <w:color w:val="39607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6671FB"/>
    <w:multiLevelType w:val="hybridMultilevel"/>
    <w:tmpl w:val="E30A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05460C"/>
    <w:multiLevelType w:val="multilevel"/>
    <w:tmpl w:val="CA3C0B58"/>
    <w:numStyleLink w:val="Bullets"/>
  </w:abstractNum>
  <w:abstractNum w:abstractNumId="20" w15:restartNumberingAfterBreak="0">
    <w:nsid w:val="48966D00"/>
    <w:multiLevelType w:val="multilevel"/>
    <w:tmpl w:val="9D52E4C8"/>
    <w:numStyleLink w:val="Headings"/>
  </w:abstractNum>
  <w:abstractNum w:abstractNumId="21" w15:restartNumberingAfterBreak="0">
    <w:nsid w:val="4B2C0CC1"/>
    <w:multiLevelType w:val="hybridMultilevel"/>
    <w:tmpl w:val="10143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6F75BF"/>
    <w:multiLevelType w:val="multilevel"/>
    <w:tmpl w:val="82C6609A"/>
    <w:styleLink w:val="Numbers"/>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644"/>
        </w:tabs>
        <w:ind w:left="568" w:hanging="568"/>
      </w:pPr>
      <w:rPr>
        <w:rFonts w:hint="default"/>
      </w:rPr>
    </w:lvl>
    <w:lvl w:ilvl="2">
      <w:start w:val="1"/>
      <w:numFmt w:val="decimal"/>
      <w:pStyle w:val="ListNumber3"/>
      <w:lvlText w:val="%1.%2.%3."/>
      <w:lvlJc w:val="left"/>
      <w:pPr>
        <w:tabs>
          <w:tab w:val="num" w:pos="928"/>
        </w:tabs>
        <w:ind w:left="852" w:hanging="285"/>
      </w:pPr>
      <w:rPr>
        <w:rFonts w:hint="default"/>
      </w:rPr>
    </w:lvl>
    <w:lvl w:ilvl="3">
      <w:start w:val="1"/>
      <w:numFmt w:val="decimal"/>
      <w:pStyle w:val="ListNumber4"/>
      <w:lvlText w:val="%1.%2.%3.%4."/>
      <w:lvlJc w:val="left"/>
      <w:pPr>
        <w:tabs>
          <w:tab w:val="num" w:pos="1212"/>
        </w:tabs>
        <w:ind w:left="1136" w:hanging="569"/>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3" w15:restartNumberingAfterBreak="0">
    <w:nsid w:val="58737362"/>
    <w:multiLevelType w:val="hybridMultilevel"/>
    <w:tmpl w:val="78CEF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F916DA"/>
    <w:multiLevelType w:val="hybridMultilevel"/>
    <w:tmpl w:val="4C14F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D13D50"/>
    <w:multiLevelType w:val="multilevel"/>
    <w:tmpl w:val="A352EC26"/>
    <w:styleLink w:val="LetterList"/>
    <w:lvl w:ilvl="0">
      <w:start w:val="1"/>
      <w:numFmt w:val="lowerLetter"/>
      <w:pStyle w:val="List"/>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C9E113D"/>
    <w:multiLevelType w:val="multilevel"/>
    <w:tmpl w:val="CA3C0B58"/>
    <w:styleLink w:val="Bullets"/>
    <w:lvl w:ilvl="0">
      <w:start w:val="1"/>
      <w:numFmt w:val="bullet"/>
      <w:pStyle w:val="ListBullet"/>
      <w:lvlText w:val="•"/>
      <w:lvlJc w:val="left"/>
      <w:pPr>
        <w:ind w:left="284" w:hanging="284"/>
      </w:pPr>
      <w:rPr>
        <w:rFonts w:ascii="Arial" w:hAnsi="Arial" w:cs="Times New Roman" w:hint="default"/>
        <w:color w:val="auto"/>
      </w:rPr>
    </w:lvl>
    <w:lvl w:ilvl="1">
      <w:start w:val="1"/>
      <w:numFmt w:val="bullet"/>
      <w:pStyle w:val="ListBullet2"/>
      <w:lvlText w:val="»"/>
      <w:lvlJc w:val="left"/>
      <w:pPr>
        <w:ind w:left="568" w:hanging="284"/>
      </w:pPr>
      <w:rPr>
        <w:rFonts w:ascii="Arial" w:hAnsi="Arial" w:cs="Gill Sans" w:hint="default"/>
      </w:rPr>
    </w:lvl>
    <w:lvl w:ilvl="2">
      <w:start w:val="1"/>
      <w:numFmt w:val="bullet"/>
      <w:lvlText w:val="–"/>
      <w:lvlJc w:val="left"/>
      <w:pPr>
        <w:tabs>
          <w:tab w:val="num" w:pos="928"/>
        </w:tabs>
        <w:ind w:left="852" w:hanging="284"/>
      </w:pPr>
      <w:rPr>
        <w:rFonts w:ascii="Arial" w:hAnsi="Arial" w:cs="Times New Roman" w:hint="default"/>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num w:numId="1" w16cid:durableId="26684486">
    <w:abstractNumId w:val="9"/>
  </w:num>
  <w:num w:numId="2" w16cid:durableId="1758017867">
    <w:abstractNumId w:val="7"/>
  </w:num>
  <w:num w:numId="3" w16cid:durableId="1344549045">
    <w:abstractNumId w:val="6"/>
  </w:num>
  <w:num w:numId="4" w16cid:durableId="2131507501">
    <w:abstractNumId w:val="5"/>
  </w:num>
  <w:num w:numId="5" w16cid:durableId="1550144867">
    <w:abstractNumId w:val="4"/>
  </w:num>
  <w:num w:numId="6" w16cid:durableId="591397804">
    <w:abstractNumId w:val="8"/>
  </w:num>
  <w:num w:numId="7" w16cid:durableId="1636910235">
    <w:abstractNumId w:val="3"/>
  </w:num>
  <w:num w:numId="8" w16cid:durableId="396755380">
    <w:abstractNumId w:val="2"/>
  </w:num>
  <w:num w:numId="9" w16cid:durableId="2039044496">
    <w:abstractNumId w:val="1"/>
  </w:num>
  <w:num w:numId="10" w16cid:durableId="284698156">
    <w:abstractNumId w:val="0"/>
  </w:num>
  <w:num w:numId="11" w16cid:durableId="364526149">
    <w:abstractNumId w:val="26"/>
  </w:num>
  <w:num w:numId="12" w16cid:durableId="1894846589">
    <w:abstractNumId w:val="22"/>
  </w:num>
  <w:num w:numId="13" w16cid:durableId="1702320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3749223">
    <w:abstractNumId w:val="10"/>
  </w:num>
  <w:num w:numId="15" w16cid:durableId="1658192237">
    <w:abstractNumId w:val="16"/>
  </w:num>
  <w:num w:numId="16" w16cid:durableId="402685700">
    <w:abstractNumId w:val="19"/>
  </w:num>
  <w:num w:numId="17" w16cid:durableId="323318890">
    <w:abstractNumId w:val="17"/>
  </w:num>
  <w:num w:numId="18" w16cid:durableId="1804618468">
    <w:abstractNumId w:val="14"/>
  </w:num>
  <w:num w:numId="19" w16cid:durableId="833028655">
    <w:abstractNumId w:val="13"/>
  </w:num>
  <w:num w:numId="20" w16cid:durableId="18002993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969596">
    <w:abstractNumId w:val="25"/>
  </w:num>
  <w:num w:numId="22" w16cid:durableId="1731462131">
    <w:abstractNumId w:val="20"/>
  </w:num>
  <w:num w:numId="23" w16cid:durableId="1110586469">
    <w:abstractNumId w:val="21"/>
  </w:num>
  <w:num w:numId="24" w16cid:durableId="164320704">
    <w:abstractNumId w:val="15"/>
  </w:num>
  <w:num w:numId="25" w16cid:durableId="493448261">
    <w:abstractNumId w:val="24"/>
  </w:num>
  <w:num w:numId="26" w16cid:durableId="1966737225">
    <w:abstractNumId w:val="11"/>
  </w:num>
  <w:num w:numId="27" w16cid:durableId="2028020947">
    <w:abstractNumId w:val="18"/>
  </w:num>
  <w:num w:numId="28" w16cid:durableId="68621366">
    <w:abstractNumId w:val="12"/>
  </w:num>
  <w:num w:numId="29" w16cid:durableId="3383931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A49"/>
    <w:rsid w:val="00002170"/>
    <w:rsid w:val="0000473C"/>
    <w:rsid w:val="00005CFE"/>
    <w:rsid w:val="00012C9E"/>
    <w:rsid w:val="000148F9"/>
    <w:rsid w:val="00020AC8"/>
    <w:rsid w:val="000223C0"/>
    <w:rsid w:val="0003297E"/>
    <w:rsid w:val="000520E4"/>
    <w:rsid w:val="000559B6"/>
    <w:rsid w:val="00057666"/>
    <w:rsid w:val="00064CEF"/>
    <w:rsid w:val="00082A0F"/>
    <w:rsid w:val="000A0B42"/>
    <w:rsid w:val="000D4346"/>
    <w:rsid w:val="000E3179"/>
    <w:rsid w:val="000F10FB"/>
    <w:rsid w:val="00102C39"/>
    <w:rsid w:val="00121369"/>
    <w:rsid w:val="00131297"/>
    <w:rsid w:val="001360D0"/>
    <w:rsid w:val="00155415"/>
    <w:rsid w:val="00156E6B"/>
    <w:rsid w:val="00161A49"/>
    <w:rsid w:val="00176F7F"/>
    <w:rsid w:val="001870EB"/>
    <w:rsid w:val="001879E8"/>
    <w:rsid w:val="001A4AC4"/>
    <w:rsid w:val="001A4EAE"/>
    <w:rsid w:val="001A6658"/>
    <w:rsid w:val="001D2DD4"/>
    <w:rsid w:val="001D4CC6"/>
    <w:rsid w:val="00202E3E"/>
    <w:rsid w:val="0021036E"/>
    <w:rsid w:val="00243DF2"/>
    <w:rsid w:val="002833DB"/>
    <w:rsid w:val="002900B1"/>
    <w:rsid w:val="00291D7A"/>
    <w:rsid w:val="002A22D5"/>
    <w:rsid w:val="002B6301"/>
    <w:rsid w:val="002C3A0D"/>
    <w:rsid w:val="002D16CD"/>
    <w:rsid w:val="002E1B02"/>
    <w:rsid w:val="002F35BB"/>
    <w:rsid w:val="002F49C3"/>
    <w:rsid w:val="00307F78"/>
    <w:rsid w:val="00314E39"/>
    <w:rsid w:val="00323304"/>
    <w:rsid w:val="003271F5"/>
    <w:rsid w:val="0033592B"/>
    <w:rsid w:val="00340C2F"/>
    <w:rsid w:val="00365591"/>
    <w:rsid w:val="00370327"/>
    <w:rsid w:val="00381C1B"/>
    <w:rsid w:val="003A40C6"/>
    <w:rsid w:val="003C15EB"/>
    <w:rsid w:val="003C748E"/>
    <w:rsid w:val="003D37E6"/>
    <w:rsid w:val="003E543A"/>
    <w:rsid w:val="003F78ED"/>
    <w:rsid w:val="0040340A"/>
    <w:rsid w:val="004455FA"/>
    <w:rsid w:val="00454A22"/>
    <w:rsid w:val="004568CC"/>
    <w:rsid w:val="00467849"/>
    <w:rsid w:val="004C2944"/>
    <w:rsid w:val="004C2BAF"/>
    <w:rsid w:val="004D0C42"/>
    <w:rsid w:val="005071CC"/>
    <w:rsid w:val="00524D78"/>
    <w:rsid w:val="00534D87"/>
    <w:rsid w:val="00547F64"/>
    <w:rsid w:val="00561EC8"/>
    <w:rsid w:val="005910A6"/>
    <w:rsid w:val="00591873"/>
    <w:rsid w:val="005A3E07"/>
    <w:rsid w:val="005F466E"/>
    <w:rsid w:val="00611208"/>
    <w:rsid w:val="006179AA"/>
    <w:rsid w:val="00632C3F"/>
    <w:rsid w:val="0064499C"/>
    <w:rsid w:val="00644F9F"/>
    <w:rsid w:val="00687373"/>
    <w:rsid w:val="00691C79"/>
    <w:rsid w:val="00693485"/>
    <w:rsid w:val="006979B8"/>
    <w:rsid w:val="006A54A3"/>
    <w:rsid w:val="006B514D"/>
    <w:rsid w:val="006D6DC6"/>
    <w:rsid w:val="006E2041"/>
    <w:rsid w:val="006E7DCB"/>
    <w:rsid w:val="00720C66"/>
    <w:rsid w:val="007503DC"/>
    <w:rsid w:val="007607BF"/>
    <w:rsid w:val="00761157"/>
    <w:rsid w:val="007A4FF5"/>
    <w:rsid w:val="007A7845"/>
    <w:rsid w:val="007C3F49"/>
    <w:rsid w:val="007D0524"/>
    <w:rsid w:val="007E009D"/>
    <w:rsid w:val="007F11D8"/>
    <w:rsid w:val="00805C7A"/>
    <w:rsid w:val="00807179"/>
    <w:rsid w:val="0082014A"/>
    <w:rsid w:val="00831B39"/>
    <w:rsid w:val="008363E1"/>
    <w:rsid w:val="00845E4A"/>
    <w:rsid w:val="008A5084"/>
    <w:rsid w:val="008B02B9"/>
    <w:rsid w:val="008C097F"/>
    <w:rsid w:val="008C3B71"/>
    <w:rsid w:val="008C7207"/>
    <w:rsid w:val="008D3A24"/>
    <w:rsid w:val="008F2E1D"/>
    <w:rsid w:val="009051AD"/>
    <w:rsid w:val="009119A6"/>
    <w:rsid w:val="009364E8"/>
    <w:rsid w:val="0094083D"/>
    <w:rsid w:val="009458E9"/>
    <w:rsid w:val="00954C08"/>
    <w:rsid w:val="00974C49"/>
    <w:rsid w:val="00984F64"/>
    <w:rsid w:val="009B2739"/>
    <w:rsid w:val="009B41A2"/>
    <w:rsid w:val="009B4D8E"/>
    <w:rsid w:val="00A2353B"/>
    <w:rsid w:val="00A46A14"/>
    <w:rsid w:val="00A51546"/>
    <w:rsid w:val="00A66B54"/>
    <w:rsid w:val="00A734FA"/>
    <w:rsid w:val="00A74535"/>
    <w:rsid w:val="00A81B36"/>
    <w:rsid w:val="00A8313E"/>
    <w:rsid w:val="00A864CB"/>
    <w:rsid w:val="00A940DC"/>
    <w:rsid w:val="00A94F50"/>
    <w:rsid w:val="00AD79D7"/>
    <w:rsid w:val="00B02776"/>
    <w:rsid w:val="00B17AB6"/>
    <w:rsid w:val="00B41B36"/>
    <w:rsid w:val="00B44728"/>
    <w:rsid w:val="00B62A62"/>
    <w:rsid w:val="00B905CE"/>
    <w:rsid w:val="00BB02D7"/>
    <w:rsid w:val="00BB28AF"/>
    <w:rsid w:val="00BB5FDC"/>
    <w:rsid w:val="00BC3D69"/>
    <w:rsid w:val="00BD518E"/>
    <w:rsid w:val="00C07D2B"/>
    <w:rsid w:val="00C24404"/>
    <w:rsid w:val="00C35E3F"/>
    <w:rsid w:val="00C443C3"/>
    <w:rsid w:val="00C47610"/>
    <w:rsid w:val="00C54D91"/>
    <w:rsid w:val="00C637AE"/>
    <w:rsid w:val="00C80486"/>
    <w:rsid w:val="00C932EB"/>
    <w:rsid w:val="00CD4C92"/>
    <w:rsid w:val="00CE5E8E"/>
    <w:rsid w:val="00CF3212"/>
    <w:rsid w:val="00D00E93"/>
    <w:rsid w:val="00D13896"/>
    <w:rsid w:val="00D13CF6"/>
    <w:rsid w:val="00D25425"/>
    <w:rsid w:val="00D44F0C"/>
    <w:rsid w:val="00D648E6"/>
    <w:rsid w:val="00D71A2D"/>
    <w:rsid w:val="00D87E42"/>
    <w:rsid w:val="00DA7C19"/>
    <w:rsid w:val="00DD0B41"/>
    <w:rsid w:val="00DE1EB7"/>
    <w:rsid w:val="00DE6C09"/>
    <w:rsid w:val="00DF49F3"/>
    <w:rsid w:val="00E03F4F"/>
    <w:rsid w:val="00E07412"/>
    <w:rsid w:val="00E13473"/>
    <w:rsid w:val="00E23E02"/>
    <w:rsid w:val="00E57648"/>
    <w:rsid w:val="00E7721D"/>
    <w:rsid w:val="00E93B9E"/>
    <w:rsid w:val="00EC7194"/>
    <w:rsid w:val="00EC76DC"/>
    <w:rsid w:val="00EE3024"/>
    <w:rsid w:val="00EF249E"/>
    <w:rsid w:val="00EF25F6"/>
    <w:rsid w:val="00EF59EA"/>
    <w:rsid w:val="00F3584E"/>
    <w:rsid w:val="00F40B04"/>
    <w:rsid w:val="00F470F1"/>
    <w:rsid w:val="00F50874"/>
    <w:rsid w:val="00F508AB"/>
    <w:rsid w:val="00F82036"/>
    <w:rsid w:val="00F94FE9"/>
    <w:rsid w:val="00F9547D"/>
    <w:rsid w:val="00FA369D"/>
    <w:rsid w:val="00FB3D40"/>
    <w:rsid w:val="00FE16EF"/>
    <w:rsid w:val="00FE1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05668D"/>
  <w15:docId w15:val="{7624F8BB-05F4-4864-A056-24DE5252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Std Light" w:eastAsia="Gill Sans MT Std Light" w:hAnsi="Gill Sans MT Std Light"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08"/>
    <w:pPr>
      <w:spacing w:before="120" w:after="120"/>
    </w:pPr>
    <w:rPr>
      <w:rFonts w:ascii="Gill Sans MT" w:hAnsi="Gill Sans MT"/>
      <w:spacing w:val="-2"/>
      <w:sz w:val="22"/>
      <w:szCs w:val="22"/>
      <w:lang w:eastAsia="en-US"/>
    </w:rPr>
  </w:style>
  <w:style w:type="paragraph" w:styleId="Heading1">
    <w:name w:val="heading 1"/>
    <w:basedOn w:val="Normal"/>
    <w:next w:val="Normal"/>
    <w:link w:val="Heading1Char"/>
    <w:uiPriority w:val="9"/>
    <w:qFormat/>
    <w:rsid w:val="00FA369D"/>
    <w:pPr>
      <w:keepNext/>
      <w:keepLines/>
      <w:spacing w:before="240"/>
      <w:outlineLvl w:val="0"/>
    </w:pPr>
    <w:rPr>
      <w:rFonts w:eastAsia="SimHei"/>
      <w:color w:val="2E5168"/>
      <w:sz w:val="44"/>
      <w:szCs w:val="32"/>
    </w:rPr>
  </w:style>
  <w:style w:type="paragraph" w:styleId="Heading2">
    <w:name w:val="heading 2"/>
    <w:basedOn w:val="Normal"/>
    <w:next w:val="Normal"/>
    <w:link w:val="Heading2Char"/>
    <w:uiPriority w:val="9"/>
    <w:qFormat/>
    <w:rsid w:val="00FA369D"/>
    <w:pPr>
      <w:keepNext/>
      <w:keepLines/>
      <w:spacing w:before="240"/>
      <w:outlineLvl w:val="1"/>
    </w:pPr>
    <w:rPr>
      <w:rFonts w:eastAsia="SimHei"/>
      <w:color w:val="39607A"/>
      <w:sz w:val="36"/>
      <w:szCs w:val="26"/>
    </w:rPr>
  </w:style>
  <w:style w:type="paragraph" w:styleId="Heading3">
    <w:name w:val="heading 3"/>
    <w:basedOn w:val="Normal"/>
    <w:next w:val="Normal"/>
    <w:link w:val="Heading3Char"/>
    <w:uiPriority w:val="9"/>
    <w:qFormat/>
    <w:rsid w:val="001360D0"/>
    <w:pPr>
      <w:keepNext/>
      <w:keepLines/>
      <w:spacing w:before="240"/>
      <w:outlineLvl w:val="2"/>
    </w:pPr>
    <w:rPr>
      <w:rFonts w:eastAsia="SimHei"/>
      <w:color w:val="294557"/>
      <w:sz w:val="28"/>
      <w:szCs w:val="24"/>
    </w:rPr>
  </w:style>
  <w:style w:type="paragraph" w:styleId="Heading4">
    <w:name w:val="heading 4"/>
    <w:basedOn w:val="Normal"/>
    <w:next w:val="Normal"/>
    <w:link w:val="Heading4Char"/>
    <w:uiPriority w:val="9"/>
    <w:unhideWhenUsed/>
    <w:qFormat/>
    <w:rsid w:val="001360D0"/>
    <w:pPr>
      <w:keepNext/>
      <w:keepLines/>
      <w:spacing w:before="240"/>
      <w:outlineLvl w:val="3"/>
    </w:pPr>
    <w:rPr>
      <w:rFonts w:eastAsia="SimHei"/>
      <w:iCs/>
      <w:color w:val="294557"/>
      <w:sz w:val="24"/>
    </w:rPr>
  </w:style>
  <w:style w:type="paragraph" w:styleId="Heading5">
    <w:name w:val="heading 5"/>
    <w:basedOn w:val="Normal"/>
    <w:next w:val="Normal"/>
    <w:link w:val="Heading5Char"/>
    <w:uiPriority w:val="9"/>
    <w:semiHidden/>
    <w:unhideWhenUsed/>
    <w:qFormat/>
    <w:rsid w:val="00FA369D"/>
    <w:pPr>
      <w:keepNext/>
      <w:keepLines/>
      <w:spacing w:before="240"/>
      <w:outlineLvl w:val="4"/>
    </w:pPr>
    <w:rPr>
      <w:rFonts w:eastAsiaTheme="majorEastAsia" w:cstheme="majorBidi"/>
      <w:color w:val="39607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D40"/>
    <w:pPr>
      <w:tabs>
        <w:tab w:val="center" w:pos="4513"/>
        <w:tab w:val="right" w:pos="9026"/>
      </w:tabs>
      <w:spacing w:after="0"/>
    </w:pPr>
  </w:style>
  <w:style w:type="character" w:customStyle="1" w:styleId="HeaderChar">
    <w:name w:val="Header Char"/>
    <w:link w:val="Header"/>
    <w:uiPriority w:val="99"/>
    <w:rsid w:val="00FB3D40"/>
    <w:rPr>
      <w:spacing w:val="-2"/>
      <w:sz w:val="24"/>
    </w:rPr>
  </w:style>
  <w:style w:type="paragraph" w:styleId="Footer">
    <w:name w:val="footer"/>
    <w:basedOn w:val="Normal"/>
    <w:link w:val="FooterChar"/>
    <w:uiPriority w:val="99"/>
    <w:unhideWhenUsed/>
    <w:rsid w:val="006E2041"/>
    <w:pPr>
      <w:tabs>
        <w:tab w:val="center" w:pos="4513"/>
        <w:tab w:val="right" w:pos="9026"/>
      </w:tabs>
      <w:spacing w:after="0"/>
    </w:pPr>
    <w:rPr>
      <w:sz w:val="16"/>
    </w:rPr>
  </w:style>
  <w:style w:type="character" w:customStyle="1" w:styleId="FooterChar">
    <w:name w:val="Footer Char"/>
    <w:link w:val="Footer"/>
    <w:uiPriority w:val="99"/>
    <w:rsid w:val="006E2041"/>
    <w:rPr>
      <w:rFonts w:ascii="Gill Sans MT" w:hAnsi="Gill Sans MT"/>
      <w:spacing w:val="-2"/>
      <w:sz w:val="16"/>
    </w:rPr>
  </w:style>
  <w:style w:type="table" w:styleId="TableGrid">
    <w:name w:val="Table Grid"/>
    <w:basedOn w:val="TableNormal"/>
    <w:uiPriority w:val="39"/>
    <w:rsid w:val="00012C9E"/>
    <w:tblPr>
      <w:tblStyleRowBandSize w:val="1"/>
      <w:tblBorders>
        <w:insideH w:val="single" w:sz="6" w:space="0" w:color="FFFFFF"/>
      </w:tblBorders>
      <w:tblCellMar>
        <w:top w:w="85" w:type="dxa"/>
        <w:left w:w="85" w:type="dxa"/>
        <w:bottom w:w="85" w:type="dxa"/>
        <w:right w:w="85" w:type="dxa"/>
      </w:tblCellMar>
    </w:tblPr>
    <w:tcPr>
      <w:shd w:val="diagStripe" w:color="F7F7F8" w:fill="auto"/>
    </w:tcPr>
    <w:tblStylePr w:type="firstRow">
      <w:rPr>
        <w:rFonts w:ascii="Gill Sans MT" w:hAnsi="Gill Sans MT"/>
        <w:color w:val="FFFFFF"/>
      </w:rPr>
      <w:tblPr/>
      <w:tcPr>
        <w:shd w:val="clear" w:color="auto" w:fill="39607A"/>
      </w:tcPr>
    </w:tblStylePr>
    <w:tblStylePr w:type="firstCol">
      <w:rPr>
        <w:rFonts w:ascii="Gill Sans MT" w:hAnsi="Gill Sans MT"/>
      </w:rPr>
    </w:tblStylePr>
    <w:tblStylePr w:type="band1Horz">
      <w:tblPr/>
      <w:tcPr>
        <w:shd w:val="clear" w:color="auto" w:fill="EDF3F7"/>
      </w:tcPr>
    </w:tblStylePr>
    <w:tblStylePr w:type="band2Horz">
      <w:tblPr/>
      <w:tcPr>
        <w:shd w:val="clear" w:color="auto" w:fill="F7F7F7"/>
      </w:tcPr>
    </w:tblStylePr>
  </w:style>
  <w:style w:type="character" w:customStyle="1" w:styleId="Heading1Char">
    <w:name w:val="Heading 1 Char"/>
    <w:link w:val="Heading1"/>
    <w:uiPriority w:val="9"/>
    <w:rsid w:val="00FA369D"/>
    <w:rPr>
      <w:rFonts w:ascii="Gill Sans MT" w:eastAsia="SimHei" w:hAnsi="Gill Sans MT"/>
      <w:color w:val="2E5168"/>
      <w:spacing w:val="-2"/>
      <w:sz w:val="44"/>
      <w:szCs w:val="32"/>
      <w:lang w:eastAsia="en-US"/>
    </w:rPr>
  </w:style>
  <w:style w:type="table" w:customStyle="1" w:styleId="Frame">
    <w:name w:val="Frame"/>
    <w:basedOn w:val="TableNormal"/>
    <w:uiPriority w:val="99"/>
    <w:rsid w:val="00D13CF6"/>
    <w:tblPr>
      <w:tblCellMar>
        <w:left w:w="0" w:type="dxa"/>
        <w:right w:w="0" w:type="dxa"/>
      </w:tblCellMar>
    </w:tblPr>
  </w:style>
  <w:style w:type="character" w:customStyle="1" w:styleId="Heading2Char">
    <w:name w:val="Heading 2 Char"/>
    <w:link w:val="Heading2"/>
    <w:uiPriority w:val="9"/>
    <w:rsid w:val="00954C08"/>
    <w:rPr>
      <w:rFonts w:ascii="Gill Sans MT" w:eastAsia="SimHei" w:hAnsi="Gill Sans MT"/>
      <w:color w:val="39607A"/>
      <w:spacing w:val="-2"/>
      <w:sz w:val="36"/>
      <w:szCs w:val="26"/>
      <w:lang w:eastAsia="en-US"/>
    </w:rPr>
  </w:style>
  <w:style w:type="paragraph" w:customStyle="1" w:styleId="Textbox">
    <w:name w:val="Textbox"/>
    <w:basedOn w:val="Normal"/>
    <w:link w:val="TextboxChar"/>
    <w:uiPriority w:val="94"/>
    <w:rsid w:val="00611208"/>
    <w:rPr>
      <w:sz w:val="20"/>
    </w:rPr>
  </w:style>
  <w:style w:type="paragraph" w:styleId="NoSpacing">
    <w:name w:val="No Spacing"/>
    <w:link w:val="NoSpacingChar"/>
    <w:uiPriority w:val="94"/>
    <w:rsid w:val="003D37E6"/>
    <w:rPr>
      <w:spacing w:val="-2"/>
      <w:sz w:val="22"/>
      <w:szCs w:val="22"/>
      <w:lang w:eastAsia="en-US"/>
    </w:rPr>
  </w:style>
  <w:style w:type="character" w:customStyle="1" w:styleId="TextboxChar">
    <w:name w:val="Textbox Char"/>
    <w:link w:val="Textbox"/>
    <w:uiPriority w:val="94"/>
    <w:rsid w:val="00954C08"/>
    <w:rPr>
      <w:rFonts w:ascii="Gill Sans MT" w:hAnsi="Gill Sans MT"/>
      <w:spacing w:val="-2"/>
      <w:szCs w:val="22"/>
      <w:lang w:eastAsia="en-US"/>
    </w:rPr>
  </w:style>
  <w:style w:type="paragraph" w:customStyle="1" w:styleId="TextboxNoSpacing">
    <w:name w:val="Textbox No Spacing"/>
    <w:basedOn w:val="NoSpacing"/>
    <w:link w:val="TextboxNoSpacingChar"/>
    <w:uiPriority w:val="94"/>
    <w:rsid w:val="00611208"/>
    <w:rPr>
      <w:sz w:val="20"/>
    </w:rPr>
  </w:style>
  <w:style w:type="character" w:styleId="PlaceholderText">
    <w:name w:val="Placeholder Text"/>
    <w:uiPriority w:val="99"/>
    <w:semiHidden/>
    <w:rsid w:val="00A81B36"/>
    <w:rPr>
      <w:color w:val="808080"/>
    </w:rPr>
  </w:style>
  <w:style w:type="character" w:customStyle="1" w:styleId="NoSpacingChar">
    <w:name w:val="No Spacing Char"/>
    <w:link w:val="NoSpacing"/>
    <w:uiPriority w:val="94"/>
    <w:rsid w:val="00954C08"/>
    <w:rPr>
      <w:spacing w:val="-2"/>
      <w:sz w:val="22"/>
      <w:szCs w:val="22"/>
      <w:lang w:eastAsia="en-US"/>
    </w:rPr>
  </w:style>
  <w:style w:type="character" w:customStyle="1" w:styleId="TextboxNoSpacingChar">
    <w:name w:val="Textbox No Spacing Char"/>
    <w:link w:val="TextboxNoSpacing"/>
    <w:uiPriority w:val="94"/>
    <w:rsid w:val="00954C08"/>
    <w:rPr>
      <w:spacing w:val="-2"/>
      <w:szCs w:val="22"/>
      <w:lang w:eastAsia="en-US"/>
    </w:rPr>
  </w:style>
  <w:style w:type="paragraph" w:customStyle="1" w:styleId="TextboxHeading">
    <w:name w:val="Textbox Heading"/>
    <w:basedOn w:val="Normal"/>
    <w:link w:val="TextboxHeadingChar"/>
    <w:uiPriority w:val="94"/>
    <w:rsid w:val="009B4D8E"/>
    <w:rPr>
      <w:b/>
      <w:caps/>
      <w:sz w:val="20"/>
    </w:rPr>
  </w:style>
  <w:style w:type="paragraph" w:customStyle="1" w:styleId="Logo">
    <w:name w:val="Logo"/>
    <w:basedOn w:val="Normal"/>
    <w:next w:val="Normal"/>
    <w:link w:val="LogoChar"/>
    <w:uiPriority w:val="98"/>
    <w:rsid w:val="00D13896"/>
    <w:pPr>
      <w:framePr w:w="4026" w:h="1418" w:hRule="exact" w:wrap="around" w:vAnchor="page" w:hAnchor="page" w:x="568" w:y="1560" w:anchorLock="1"/>
      <w:spacing w:after="180"/>
      <w:ind w:left="170"/>
    </w:pPr>
  </w:style>
  <w:style w:type="character" w:customStyle="1" w:styleId="TextboxHeadingChar">
    <w:name w:val="Textbox Heading Char"/>
    <w:link w:val="TextboxHeading"/>
    <w:uiPriority w:val="94"/>
    <w:rsid w:val="00954C08"/>
    <w:rPr>
      <w:rFonts w:ascii="Gill Sans MT" w:hAnsi="Gill Sans MT"/>
      <w:b/>
      <w:caps/>
      <w:spacing w:val="-2"/>
      <w:szCs w:val="22"/>
      <w:lang w:eastAsia="en-US"/>
    </w:rPr>
  </w:style>
  <w:style w:type="character" w:styleId="Hyperlink">
    <w:name w:val="Hyperlink"/>
    <w:uiPriority w:val="99"/>
    <w:unhideWhenUsed/>
    <w:rsid w:val="00082A0F"/>
    <w:rPr>
      <w:rFonts w:ascii="Gill Sans MT" w:hAnsi="Gill Sans MT"/>
      <w:color w:val="003995"/>
      <w:sz w:val="22"/>
      <w:u w:val="single"/>
    </w:rPr>
  </w:style>
  <w:style w:type="character" w:customStyle="1" w:styleId="LogoChar">
    <w:name w:val="Logo Char"/>
    <w:link w:val="Logo"/>
    <w:uiPriority w:val="98"/>
    <w:rsid w:val="00954C08"/>
    <w:rPr>
      <w:rFonts w:ascii="Gill Sans MT" w:hAnsi="Gill Sans MT"/>
      <w:spacing w:val="-2"/>
      <w:sz w:val="22"/>
      <w:szCs w:val="22"/>
      <w:lang w:eastAsia="en-US"/>
    </w:rPr>
  </w:style>
  <w:style w:type="character" w:customStyle="1" w:styleId="UnresolvedMention1">
    <w:name w:val="Unresolved Mention1"/>
    <w:uiPriority w:val="99"/>
    <w:semiHidden/>
    <w:unhideWhenUsed/>
    <w:rsid w:val="007A7845"/>
    <w:rPr>
      <w:color w:val="808080"/>
      <w:shd w:val="clear" w:color="auto" w:fill="E6E6E6"/>
    </w:rPr>
  </w:style>
  <w:style w:type="paragraph" w:customStyle="1" w:styleId="TextboxAddress">
    <w:name w:val="Textbox Address"/>
    <w:basedOn w:val="Textbox"/>
    <w:link w:val="TextboxAddressChar"/>
    <w:uiPriority w:val="94"/>
    <w:rsid w:val="00E23E02"/>
    <w:pPr>
      <w:spacing w:after="0" w:line="324" w:lineRule="auto"/>
    </w:pPr>
  </w:style>
  <w:style w:type="table" w:customStyle="1" w:styleId="TasmanianDeptEducationcustomtable">
    <w:name w:val="Tasmanian Dept Education custom table"/>
    <w:basedOn w:val="TableNormal"/>
    <w:uiPriority w:val="99"/>
    <w:rsid w:val="00F50874"/>
    <w:tblPr>
      <w:tblCellMar>
        <w:top w:w="255" w:type="dxa"/>
        <w:left w:w="397" w:type="dxa"/>
        <w:right w:w="397" w:type="dxa"/>
      </w:tblCellMar>
    </w:tblPr>
    <w:tcPr>
      <w:shd w:val="diagStripe" w:color="F2F2F2" w:fill="auto"/>
    </w:tcPr>
    <w:tblStylePr w:type="firstRow">
      <w:tblPr/>
      <w:tcPr>
        <w:tcBorders>
          <w:top w:val="single" w:sz="36" w:space="0" w:color="39607A"/>
        </w:tcBorders>
      </w:tcPr>
    </w:tblStylePr>
  </w:style>
  <w:style w:type="character" w:customStyle="1" w:styleId="TextboxAddressChar">
    <w:name w:val="Textbox Address Char"/>
    <w:link w:val="TextboxAddress"/>
    <w:uiPriority w:val="94"/>
    <w:rsid w:val="00954C08"/>
    <w:rPr>
      <w:rFonts w:ascii="Gill Sans MT" w:hAnsi="Gill Sans MT"/>
      <w:spacing w:val="-2"/>
      <w:szCs w:val="22"/>
      <w:lang w:eastAsia="en-US"/>
    </w:rPr>
  </w:style>
  <w:style w:type="paragraph" w:styleId="ListBullet">
    <w:name w:val="List Bullet"/>
    <w:basedOn w:val="Normal"/>
    <w:uiPriority w:val="99"/>
    <w:unhideWhenUsed/>
    <w:qFormat/>
    <w:rsid w:val="00082A0F"/>
    <w:pPr>
      <w:numPr>
        <w:numId w:val="16"/>
      </w:numPr>
    </w:pPr>
  </w:style>
  <w:style w:type="paragraph" w:styleId="ListBullet2">
    <w:name w:val="List Bullet 2"/>
    <w:basedOn w:val="Normal"/>
    <w:uiPriority w:val="99"/>
    <w:unhideWhenUsed/>
    <w:qFormat/>
    <w:rsid w:val="007F11D8"/>
    <w:pPr>
      <w:numPr>
        <w:ilvl w:val="1"/>
        <w:numId w:val="16"/>
      </w:numPr>
      <w:contextualSpacing/>
    </w:pPr>
  </w:style>
  <w:style w:type="paragraph" w:styleId="ListParagraph">
    <w:name w:val="List Paragraph"/>
    <w:basedOn w:val="Normal"/>
    <w:uiPriority w:val="34"/>
    <w:qFormat/>
    <w:rsid w:val="00AD79D7"/>
    <w:pPr>
      <w:ind w:left="284"/>
    </w:pPr>
  </w:style>
  <w:style w:type="paragraph" w:styleId="ListNumber">
    <w:name w:val="List Number"/>
    <w:basedOn w:val="Normal"/>
    <w:uiPriority w:val="99"/>
    <w:unhideWhenUsed/>
    <w:qFormat/>
    <w:rsid w:val="00B17AB6"/>
    <w:pPr>
      <w:numPr>
        <w:numId w:val="19"/>
      </w:numPr>
    </w:pPr>
  </w:style>
  <w:style w:type="numbering" w:customStyle="1" w:styleId="Bullets">
    <w:name w:val="Bullets"/>
    <w:uiPriority w:val="99"/>
    <w:rsid w:val="007F11D8"/>
    <w:pPr>
      <w:numPr>
        <w:numId w:val="11"/>
      </w:numPr>
    </w:pPr>
  </w:style>
  <w:style w:type="numbering" w:customStyle="1" w:styleId="Numbers">
    <w:name w:val="Numbers"/>
    <w:uiPriority w:val="99"/>
    <w:rsid w:val="00B17AB6"/>
    <w:pPr>
      <w:numPr>
        <w:numId w:val="12"/>
      </w:numPr>
    </w:pPr>
  </w:style>
  <w:style w:type="paragraph" w:customStyle="1" w:styleId="Coverimage">
    <w:name w:val="Cover image"/>
    <w:basedOn w:val="Normal"/>
    <w:link w:val="CoverimageChar"/>
    <w:uiPriority w:val="98"/>
    <w:rsid w:val="00591873"/>
    <w:pPr>
      <w:framePr w:w="7371" w:wrap="around" w:vAnchor="page" w:hAnchor="page" w:x="4900" w:y="10774" w:anchorLock="1"/>
      <w:spacing w:after="160" w:line="259" w:lineRule="auto"/>
    </w:pPr>
    <w:rPr>
      <w:noProof/>
    </w:rPr>
  </w:style>
  <w:style w:type="paragraph" w:customStyle="1" w:styleId="CoverTextbox">
    <w:name w:val="Cover Text box"/>
    <w:basedOn w:val="Normal"/>
    <w:uiPriority w:val="98"/>
    <w:rsid w:val="00691C79"/>
    <w:pPr>
      <w:framePr w:wrap="around" w:vAnchor="page" w:hAnchor="page" w:x="4962" w:y="3091" w:anchorLock="1"/>
      <w:spacing w:after="160" w:line="259" w:lineRule="auto"/>
    </w:pPr>
  </w:style>
  <w:style w:type="character" w:customStyle="1" w:styleId="CoverimageChar">
    <w:name w:val="Cover image Char"/>
    <w:link w:val="Coverimage"/>
    <w:uiPriority w:val="98"/>
    <w:rsid w:val="00954C08"/>
    <w:rPr>
      <w:rFonts w:ascii="Gill Sans MT" w:hAnsi="Gill Sans MT"/>
      <w:noProof/>
      <w:spacing w:val="-2"/>
      <w:sz w:val="22"/>
      <w:szCs w:val="22"/>
      <w:lang w:eastAsia="en-US"/>
    </w:rPr>
  </w:style>
  <w:style w:type="character" w:customStyle="1" w:styleId="Heading3Char">
    <w:name w:val="Heading 3 Char"/>
    <w:link w:val="Heading3"/>
    <w:uiPriority w:val="9"/>
    <w:rsid w:val="00954C08"/>
    <w:rPr>
      <w:rFonts w:ascii="Gill Sans MT" w:eastAsia="SimHei" w:hAnsi="Gill Sans MT"/>
      <w:color w:val="294557"/>
      <w:spacing w:val="-2"/>
      <w:sz w:val="28"/>
      <w:szCs w:val="24"/>
      <w:lang w:eastAsia="en-US"/>
    </w:rPr>
  </w:style>
  <w:style w:type="paragraph" w:styleId="Caption">
    <w:name w:val="caption"/>
    <w:basedOn w:val="Normal"/>
    <w:next w:val="Normal"/>
    <w:uiPriority w:val="35"/>
    <w:unhideWhenUsed/>
    <w:qFormat/>
    <w:rsid w:val="00082A0F"/>
    <w:pPr>
      <w:spacing w:before="240" w:after="60"/>
    </w:pPr>
    <w:rPr>
      <w:iCs/>
      <w:color w:val="39607A"/>
      <w:szCs w:val="18"/>
    </w:rPr>
  </w:style>
  <w:style w:type="table" w:customStyle="1" w:styleId="Blank">
    <w:name w:val="Blank"/>
    <w:basedOn w:val="TableNormal"/>
    <w:uiPriority w:val="99"/>
    <w:rsid w:val="00E13473"/>
    <w:tblPr>
      <w:tblCellMar>
        <w:left w:w="0" w:type="dxa"/>
        <w:right w:w="0" w:type="dxa"/>
      </w:tblCellMar>
    </w:tblPr>
  </w:style>
  <w:style w:type="paragraph" w:customStyle="1" w:styleId="Invisibletext">
    <w:name w:val="Invisible text"/>
    <w:basedOn w:val="Normal"/>
    <w:uiPriority w:val="98"/>
    <w:rsid w:val="001A4EAE"/>
    <w:rPr>
      <w:vanish/>
    </w:rPr>
  </w:style>
  <w:style w:type="paragraph" w:styleId="Title">
    <w:name w:val="Title"/>
    <w:basedOn w:val="Normal"/>
    <w:next w:val="Normal"/>
    <w:link w:val="TitleChar"/>
    <w:uiPriority w:val="79"/>
    <w:rsid w:val="00A74535"/>
    <w:pPr>
      <w:spacing w:before="0"/>
      <w:contextualSpacing/>
    </w:pPr>
    <w:rPr>
      <w:rFonts w:eastAsia="SimHei"/>
      <w:color w:val="294557"/>
      <w:spacing w:val="-10"/>
      <w:kern w:val="28"/>
      <w:sz w:val="56"/>
      <w:szCs w:val="56"/>
    </w:rPr>
  </w:style>
  <w:style w:type="character" w:customStyle="1" w:styleId="TitleChar">
    <w:name w:val="Title Char"/>
    <w:link w:val="Title"/>
    <w:uiPriority w:val="79"/>
    <w:rsid w:val="00A74535"/>
    <w:rPr>
      <w:rFonts w:ascii="Gill Sans MT" w:eastAsia="SimHei" w:hAnsi="Gill Sans MT"/>
      <w:color w:val="294557"/>
      <w:spacing w:val="-10"/>
      <w:kern w:val="28"/>
      <w:sz w:val="56"/>
      <w:szCs w:val="56"/>
      <w:lang w:eastAsia="en-US"/>
    </w:rPr>
  </w:style>
  <w:style w:type="paragraph" w:styleId="TOCHeading">
    <w:name w:val="TOC Heading"/>
    <w:next w:val="Normal"/>
    <w:uiPriority w:val="39"/>
    <w:unhideWhenUsed/>
    <w:rsid w:val="00807179"/>
    <w:pPr>
      <w:spacing w:after="160" w:line="259" w:lineRule="auto"/>
    </w:pPr>
    <w:rPr>
      <w:rFonts w:ascii="Gill Sans MT" w:eastAsia="SimHei" w:hAnsi="Gill Sans MT"/>
      <w:caps/>
      <w:color w:val="39607A"/>
      <w:spacing w:val="-2"/>
      <w:sz w:val="36"/>
      <w:szCs w:val="32"/>
      <w:lang w:eastAsia="en-US"/>
    </w:rPr>
  </w:style>
  <w:style w:type="character" w:customStyle="1" w:styleId="Heading4Char">
    <w:name w:val="Heading 4 Char"/>
    <w:link w:val="Heading4"/>
    <w:uiPriority w:val="9"/>
    <w:rsid w:val="001360D0"/>
    <w:rPr>
      <w:rFonts w:ascii="Gill Sans MT" w:eastAsia="SimHei" w:hAnsi="Gill Sans MT"/>
      <w:iCs/>
      <w:color w:val="294557"/>
      <w:spacing w:val="-2"/>
      <w:sz w:val="24"/>
      <w:szCs w:val="22"/>
      <w:lang w:eastAsia="en-US"/>
    </w:rPr>
  </w:style>
  <w:style w:type="numbering" w:customStyle="1" w:styleId="Headings">
    <w:name w:val="Headings"/>
    <w:uiPriority w:val="99"/>
    <w:rsid w:val="007E009D"/>
    <w:pPr>
      <w:numPr>
        <w:numId w:val="17"/>
      </w:numPr>
    </w:pPr>
  </w:style>
  <w:style w:type="paragraph" w:customStyle="1" w:styleId="FooterNote">
    <w:name w:val="Footer Note"/>
    <w:uiPriority w:val="98"/>
    <w:qFormat/>
    <w:rsid w:val="00A74535"/>
    <w:pPr>
      <w:spacing w:line="259" w:lineRule="auto"/>
    </w:pPr>
    <w:rPr>
      <w:rFonts w:ascii="Gill Sans MT" w:hAnsi="Gill Sans MT"/>
      <w:spacing w:val="-2"/>
      <w:sz w:val="16"/>
      <w:szCs w:val="22"/>
      <w:lang w:eastAsia="en-US"/>
    </w:rPr>
  </w:style>
  <w:style w:type="paragraph" w:styleId="TOC2">
    <w:name w:val="toc 2"/>
    <w:basedOn w:val="Normal"/>
    <w:next w:val="Normal"/>
    <w:autoRedefine/>
    <w:uiPriority w:val="39"/>
    <w:unhideWhenUsed/>
    <w:rsid w:val="00561EC8"/>
    <w:pPr>
      <w:tabs>
        <w:tab w:val="left" w:pos="660"/>
        <w:tab w:val="right" w:leader="dot" w:pos="9572"/>
      </w:tabs>
      <w:ind w:left="567" w:right="567" w:hanging="567"/>
    </w:pPr>
  </w:style>
  <w:style w:type="paragraph" w:styleId="TOC1">
    <w:name w:val="toc 1"/>
    <w:basedOn w:val="Normal"/>
    <w:next w:val="Normal"/>
    <w:autoRedefine/>
    <w:uiPriority w:val="39"/>
    <w:unhideWhenUsed/>
    <w:rsid w:val="00561EC8"/>
    <w:pPr>
      <w:tabs>
        <w:tab w:val="right" w:leader="dot" w:pos="9572"/>
      </w:tabs>
      <w:spacing w:before="240"/>
      <w:ind w:right="567"/>
    </w:pPr>
    <w:rPr>
      <w:caps/>
    </w:rPr>
  </w:style>
  <w:style w:type="paragraph" w:styleId="ListContinue">
    <w:name w:val="List Continue"/>
    <w:basedOn w:val="Normal"/>
    <w:uiPriority w:val="99"/>
    <w:unhideWhenUsed/>
    <w:qFormat/>
    <w:rsid w:val="00B17AB6"/>
    <w:pPr>
      <w:ind w:left="283"/>
      <w:contextualSpacing/>
    </w:pPr>
  </w:style>
  <w:style w:type="paragraph" w:styleId="ListNumber2">
    <w:name w:val="List Number 2"/>
    <w:basedOn w:val="Normal"/>
    <w:uiPriority w:val="99"/>
    <w:unhideWhenUsed/>
    <w:qFormat/>
    <w:rsid w:val="00B17AB6"/>
    <w:pPr>
      <w:numPr>
        <w:ilvl w:val="1"/>
        <w:numId w:val="19"/>
      </w:numPr>
      <w:contextualSpacing/>
    </w:pPr>
  </w:style>
  <w:style w:type="paragraph" w:styleId="ListNumber3">
    <w:name w:val="List Number 3"/>
    <w:basedOn w:val="Normal"/>
    <w:uiPriority w:val="99"/>
    <w:unhideWhenUsed/>
    <w:qFormat/>
    <w:rsid w:val="00B17AB6"/>
    <w:pPr>
      <w:numPr>
        <w:ilvl w:val="2"/>
        <w:numId w:val="19"/>
      </w:numPr>
      <w:contextualSpacing/>
    </w:pPr>
  </w:style>
  <w:style w:type="paragraph" w:styleId="ListNumber4">
    <w:name w:val="List Number 4"/>
    <w:basedOn w:val="Normal"/>
    <w:uiPriority w:val="99"/>
    <w:semiHidden/>
    <w:unhideWhenUsed/>
    <w:rsid w:val="00B17AB6"/>
    <w:pPr>
      <w:numPr>
        <w:ilvl w:val="3"/>
        <w:numId w:val="19"/>
      </w:numPr>
      <w:contextualSpacing/>
    </w:pPr>
  </w:style>
  <w:style w:type="paragraph" w:styleId="ListContinue2">
    <w:name w:val="List Continue 2"/>
    <w:basedOn w:val="Normal"/>
    <w:uiPriority w:val="99"/>
    <w:unhideWhenUsed/>
    <w:qFormat/>
    <w:rsid w:val="00B17AB6"/>
    <w:pPr>
      <w:ind w:left="566"/>
      <w:contextualSpacing/>
    </w:pPr>
  </w:style>
  <w:style w:type="paragraph" w:styleId="Subtitle">
    <w:name w:val="Subtitle"/>
    <w:basedOn w:val="Normal"/>
    <w:next w:val="Normal"/>
    <w:link w:val="SubtitleChar"/>
    <w:uiPriority w:val="79"/>
    <w:rsid w:val="003D37E6"/>
    <w:pPr>
      <w:numPr>
        <w:ilvl w:val="1"/>
      </w:numPr>
      <w:spacing w:after="160"/>
    </w:pPr>
    <w:rPr>
      <w:rFonts w:eastAsia="SimSun"/>
      <w:color w:val="5A5A5A"/>
      <w:spacing w:val="4"/>
    </w:rPr>
  </w:style>
  <w:style w:type="character" w:customStyle="1" w:styleId="SubtitleChar">
    <w:name w:val="Subtitle Char"/>
    <w:link w:val="Subtitle"/>
    <w:uiPriority w:val="79"/>
    <w:rsid w:val="00954C08"/>
    <w:rPr>
      <w:rFonts w:ascii="Gill Sans MT" w:eastAsia="SimSun" w:hAnsi="Gill Sans MT"/>
      <w:color w:val="5A5A5A"/>
      <w:spacing w:val="4"/>
      <w:sz w:val="22"/>
      <w:szCs w:val="22"/>
      <w:lang w:eastAsia="en-US"/>
    </w:rPr>
  </w:style>
  <w:style w:type="numbering" w:customStyle="1" w:styleId="LetterList">
    <w:name w:val="Letter List"/>
    <w:uiPriority w:val="99"/>
    <w:rsid w:val="003C15EB"/>
    <w:pPr>
      <w:numPr>
        <w:numId w:val="21"/>
      </w:numPr>
    </w:pPr>
  </w:style>
  <w:style w:type="paragraph" w:styleId="List">
    <w:name w:val="List"/>
    <w:basedOn w:val="Normal"/>
    <w:uiPriority w:val="99"/>
    <w:unhideWhenUsed/>
    <w:qFormat/>
    <w:rsid w:val="003C15EB"/>
    <w:pPr>
      <w:numPr>
        <w:numId w:val="21"/>
      </w:numPr>
      <w:contextualSpacing/>
    </w:pPr>
  </w:style>
  <w:style w:type="character" w:styleId="Strong">
    <w:name w:val="Strong"/>
    <w:uiPriority w:val="2"/>
    <w:qFormat/>
    <w:rsid w:val="00082A0F"/>
    <w:rPr>
      <w:rFonts w:ascii="Gill Sans MT" w:hAnsi="Gill Sans MT"/>
      <w:b/>
      <w:bCs/>
      <w:sz w:val="22"/>
    </w:rPr>
  </w:style>
  <w:style w:type="table" w:customStyle="1" w:styleId="TableGrid3">
    <w:name w:val="Table Grid3"/>
    <w:basedOn w:val="TableNormal"/>
    <w:next w:val="TableGrid"/>
    <w:uiPriority w:val="59"/>
    <w:rsid w:val="009119A6"/>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ighlight">
    <w:name w:val="Text Highlight"/>
    <w:uiPriority w:val="94"/>
    <w:qFormat/>
    <w:rsid w:val="001879E8"/>
    <w:rPr>
      <w:bdr w:val="none" w:sz="0" w:space="0" w:color="auto"/>
      <w:shd w:val="clear" w:color="auto" w:fill="F3F4F7"/>
      <w14:props3d w14:extrusionH="57150" w14:contourW="0" w14:prstMaterial="warmMatte">
        <w14:bevelT w14:w="82550" w14:h="38100" w14:prst="coolSlant"/>
      </w14:props3d>
    </w:rPr>
  </w:style>
  <w:style w:type="character" w:customStyle="1" w:styleId="DepartmentofEducation">
    <w:name w:val="Department of Education"/>
    <w:uiPriority w:val="94"/>
    <w:rsid w:val="00307F78"/>
    <w:rPr>
      <w:rFonts w:ascii="Gill Sans MT Std Light" w:hAnsi="Gill Sans MT Std Light"/>
      <w:sz w:val="22"/>
    </w:rPr>
  </w:style>
  <w:style w:type="paragraph" w:styleId="BalloonText">
    <w:name w:val="Balloon Text"/>
    <w:basedOn w:val="Normal"/>
    <w:link w:val="BalloonTextChar"/>
    <w:uiPriority w:val="99"/>
    <w:semiHidden/>
    <w:unhideWhenUsed/>
    <w:rsid w:val="00B44728"/>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B44728"/>
    <w:rPr>
      <w:rFonts w:ascii="Lucida Grande" w:hAnsi="Lucida Grande" w:cs="Lucida Grande"/>
      <w:spacing w:val="-2"/>
      <w:sz w:val="18"/>
      <w:szCs w:val="18"/>
    </w:rPr>
  </w:style>
  <w:style w:type="character" w:customStyle="1" w:styleId="Heading5Char">
    <w:name w:val="Heading 5 Char"/>
    <w:basedOn w:val="DefaultParagraphFont"/>
    <w:link w:val="Heading5"/>
    <w:uiPriority w:val="9"/>
    <w:semiHidden/>
    <w:rsid w:val="00FA369D"/>
    <w:rPr>
      <w:rFonts w:ascii="Gill Sans MT" w:eastAsiaTheme="majorEastAsia" w:hAnsi="Gill Sans MT" w:cstheme="majorBidi"/>
      <w:color w:val="39607A"/>
      <w:spacing w:val="-2"/>
      <w:sz w:val="22"/>
      <w:szCs w:val="22"/>
      <w:lang w:eastAsia="en-US"/>
    </w:rPr>
  </w:style>
  <w:style w:type="table" w:customStyle="1" w:styleId="GridTable41">
    <w:name w:val="Grid Table 41"/>
    <w:basedOn w:val="TableNormal"/>
    <w:next w:val="GridTable4"/>
    <w:uiPriority w:val="49"/>
    <w:rsid w:val="0000473C"/>
    <w:rPr>
      <w:rFonts w:ascii="Gill Sans MT" w:eastAsia="Calibri" w:hAnsi="Gill Sans MT"/>
      <w:sz w:val="22"/>
      <w:szCs w:val="22"/>
      <w:lang w:eastAsia="en-US"/>
    </w:rPr>
    <w:tblPr>
      <w:tblStyleRowBandSize w:val="1"/>
      <w:tblBorders>
        <w:top w:val="single" w:sz="4" w:space="0" w:color="39617B"/>
        <w:left w:val="single" w:sz="4" w:space="0" w:color="39617B"/>
        <w:bottom w:val="single" w:sz="4" w:space="0" w:color="39617B"/>
        <w:right w:val="single" w:sz="4" w:space="0" w:color="39617B"/>
        <w:insideH w:val="single" w:sz="4" w:space="0" w:color="39617B"/>
        <w:insideV w:val="single" w:sz="4" w:space="0" w:color="39617B"/>
      </w:tblBorders>
    </w:tblPr>
    <w:tcPr>
      <w:shd w:val="clear" w:color="auto" w:fill="FFFFFF" w:themeFill="background1"/>
      <w:vAlign w:val="center"/>
    </w:tcPr>
    <w:tblStylePr w:type="firstRow">
      <w:rPr>
        <w:rFonts w:ascii="Gill Sans MT" w:hAnsi="Gill Sans MT"/>
        <w:b w:val="0"/>
        <w:bCs/>
        <w:i w:val="0"/>
        <w:color w:val="FFFFFF"/>
        <w:sz w:val="24"/>
      </w:rPr>
      <w:tblPr/>
      <w:tcPr>
        <w:tcBorders>
          <w:top w:val="single" w:sz="4" w:space="0" w:color="294557"/>
          <w:left w:val="single" w:sz="4" w:space="0" w:color="294557"/>
          <w:bottom w:val="single" w:sz="4" w:space="0" w:color="294557"/>
          <w:right w:val="single" w:sz="4" w:space="0" w:color="294557"/>
          <w:insideH w:val="nil"/>
          <w:insideV w:val="nil"/>
        </w:tcBorders>
        <w:shd w:val="clear" w:color="auto" w:fill="294557"/>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Horz">
      <w:tblPr/>
      <w:tcPr>
        <w:shd w:val="clear" w:color="auto" w:fill="F3F4F7"/>
      </w:tcPr>
    </w:tblStylePr>
  </w:style>
  <w:style w:type="paragraph" w:styleId="FootnoteText">
    <w:name w:val="footnote text"/>
    <w:basedOn w:val="Normal"/>
    <w:link w:val="FootnoteTextChar"/>
    <w:uiPriority w:val="99"/>
    <w:semiHidden/>
    <w:unhideWhenUsed/>
    <w:rsid w:val="00FA369D"/>
    <w:pPr>
      <w:spacing w:before="0" w:after="0"/>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FA369D"/>
    <w:rPr>
      <w:rFonts w:ascii="Gill Sans MT" w:eastAsiaTheme="minorHAnsi" w:hAnsi="Gill Sans MT" w:cstheme="minorBidi"/>
      <w:spacing w:val="-2"/>
      <w:lang w:eastAsia="en-US"/>
    </w:rPr>
  </w:style>
  <w:style w:type="character" w:styleId="FootnoteReference">
    <w:name w:val="footnote reference"/>
    <w:basedOn w:val="DefaultParagraphFont"/>
    <w:uiPriority w:val="99"/>
    <w:semiHidden/>
    <w:unhideWhenUsed/>
    <w:rsid w:val="00FA369D"/>
    <w:rPr>
      <w:vertAlign w:val="superscript"/>
    </w:rPr>
  </w:style>
  <w:style w:type="table" w:styleId="GridTable4">
    <w:name w:val="Grid Table 4"/>
    <w:basedOn w:val="TableNormal"/>
    <w:uiPriority w:val="49"/>
    <w:rsid w:val="00FA36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336611">
      <w:bodyDiv w:val="1"/>
      <w:marLeft w:val="0"/>
      <w:marRight w:val="0"/>
      <w:marTop w:val="0"/>
      <w:marBottom w:val="0"/>
      <w:divBdr>
        <w:top w:val="none" w:sz="0" w:space="0" w:color="auto"/>
        <w:left w:val="none" w:sz="0" w:space="0" w:color="auto"/>
        <w:bottom w:val="none" w:sz="0" w:space="0" w:color="auto"/>
        <w:right w:val="none" w:sz="0" w:space="0" w:color="auto"/>
      </w:divBdr>
      <w:divsChild>
        <w:div w:id="1296764118">
          <w:marLeft w:val="0"/>
          <w:marRight w:val="0"/>
          <w:marTop w:val="0"/>
          <w:marBottom w:val="0"/>
          <w:divBdr>
            <w:top w:val="none" w:sz="0" w:space="0" w:color="auto"/>
            <w:left w:val="none" w:sz="0" w:space="0" w:color="auto"/>
            <w:bottom w:val="none" w:sz="0" w:space="0" w:color="auto"/>
            <w:right w:val="none" w:sz="0" w:space="0" w:color="auto"/>
          </w:divBdr>
        </w:div>
        <w:div w:id="1664893338">
          <w:marLeft w:val="0"/>
          <w:marRight w:val="0"/>
          <w:marTop w:val="0"/>
          <w:marBottom w:val="0"/>
          <w:divBdr>
            <w:top w:val="none" w:sz="0" w:space="0" w:color="auto"/>
            <w:left w:val="none" w:sz="0" w:space="0" w:color="auto"/>
            <w:bottom w:val="none" w:sz="0" w:space="0" w:color="auto"/>
            <w:right w:val="none" w:sz="0" w:space="0" w:color="auto"/>
          </w:divBdr>
        </w:div>
        <w:div w:id="1991670487">
          <w:marLeft w:val="0"/>
          <w:marRight w:val="0"/>
          <w:marTop w:val="0"/>
          <w:marBottom w:val="0"/>
          <w:divBdr>
            <w:top w:val="none" w:sz="0" w:space="0" w:color="auto"/>
            <w:left w:val="none" w:sz="0" w:space="0" w:color="auto"/>
            <w:bottom w:val="none" w:sz="0" w:space="0" w:color="auto"/>
            <w:right w:val="none" w:sz="0" w:space="0" w:color="auto"/>
          </w:divBdr>
        </w:div>
      </w:divsChild>
    </w:div>
    <w:div w:id="1443957571">
      <w:bodyDiv w:val="1"/>
      <w:marLeft w:val="0"/>
      <w:marRight w:val="0"/>
      <w:marTop w:val="0"/>
      <w:marBottom w:val="0"/>
      <w:divBdr>
        <w:top w:val="none" w:sz="0" w:space="0" w:color="auto"/>
        <w:left w:val="none" w:sz="0" w:space="0" w:color="auto"/>
        <w:bottom w:val="none" w:sz="0" w:space="0" w:color="auto"/>
        <w:right w:val="none" w:sz="0" w:space="0" w:color="auto"/>
      </w:divBdr>
      <w:divsChild>
        <w:div w:id="298993447">
          <w:marLeft w:val="0"/>
          <w:marRight w:val="0"/>
          <w:marTop w:val="0"/>
          <w:marBottom w:val="0"/>
          <w:divBdr>
            <w:top w:val="none" w:sz="0" w:space="0" w:color="auto"/>
            <w:left w:val="none" w:sz="0" w:space="0" w:color="auto"/>
            <w:bottom w:val="none" w:sz="0" w:space="0" w:color="auto"/>
            <w:right w:val="none" w:sz="0" w:space="0" w:color="auto"/>
          </w:divBdr>
        </w:div>
        <w:div w:id="993099307">
          <w:marLeft w:val="0"/>
          <w:marRight w:val="0"/>
          <w:marTop w:val="0"/>
          <w:marBottom w:val="0"/>
          <w:divBdr>
            <w:top w:val="none" w:sz="0" w:space="0" w:color="auto"/>
            <w:left w:val="none" w:sz="0" w:space="0" w:color="auto"/>
            <w:bottom w:val="none" w:sz="0" w:space="0" w:color="auto"/>
            <w:right w:val="none" w:sz="0" w:space="0" w:color="auto"/>
          </w:divBdr>
        </w:div>
        <w:div w:id="1538352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gif"/></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ichardson.EDUCATION\Downloads\A4-Portrait-Decorative-Template-DoE-Brand-Design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721E622EE6ED498A4EE7B38E9202EB" ma:contentTypeVersion="13" ma:contentTypeDescription="Create a new document." ma:contentTypeScope="" ma:versionID="4fe601006630c1d69cb02ff70eecb159">
  <xsd:schema xmlns:xsd="http://www.w3.org/2001/XMLSchema" xmlns:xs="http://www.w3.org/2001/XMLSchema" xmlns:p="http://schemas.microsoft.com/office/2006/metadata/properties" xmlns:ns2="32ccda73-7e1e-4ba2-a599-3144d018af8c" xmlns:ns3="5cbc6613-c08e-4db4-8a96-1cd7e4acd3ac" targetNamespace="http://schemas.microsoft.com/office/2006/metadata/properties" ma:root="true" ma:fieldsID="cd10df155f1b150e4ad919085d542834" ns2:_="" ns3:_="">
    <xsd:import namespace="32ccda73-7e1e-4ba2-a599-3144d018af8c"/>
    <xsd:import namespace="5cbc6613-c08e-4db4-8a96-1cd7e4acd3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cda73-7e1e-4ba2-a599-3144d018a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bc6613-c08e-4db4-8a96-1cd7e4acd3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AAEA59A-232E-4C11-A59E-25F44E283144}">
  <ds:schemaRefs>
    <ds:schemaRef ds:uri="http://schemas.microsoft.com/office/2006/metadata/properties"/>
    <ds:schemaRef ds:uri="http://schemas.microsoft.com/office/infopath/2007/PartnerControls"/>
    <ds:schemaRef ds:uri="http://schemas.microsoft.com/sharepoint/v3"/>
    <ds:schemaRef ds:uri="f4d687a3-763f-4c4d-a2c3-3894f6ee9db2"/>
  </ds:schemaRefs>
</ds:datastoreItem>
</file>

<file path=customXml/itemProps2.xml><?xml version="1.0" encoding="utf-8"?>
<ds:datastoreItem xmlns:ds="http://schemas.openxmlformats.org/officeDocument/2006/customXml" ds:itemID="{EDF84BAF-F901-450E-9D2A-976946BF76A0}">
  <ds:schemaRefs>
    <ds:schemaRef ds:uri="http://schemas.openxmlformats.org/officeDocument/2006/bibliography"/>
  </ds:schemaRefs>
</ds:datastoreItem>
</file>

<file path=customXml/itemProps3.xml><?xml version="1.0" encoding="utf-8"?>
<ds:datastoreItem xmlns:ds="http://schemas.openxmlformats.org/officeDocument/2006/customXml" ds:itemID="{BAF96343-7F00-420D-91F5-42441D8D9271}"/>
</file>

<file path=customXml/itemProps4.xml><?xml version="1.0" encoding="utf-8"?>
<ds:datastoreItem xmlns:ds="http://schemas.openxmlformats.org/officeDocument/2006/customXml" ds:itemID="{2F97C4AF-7DFD-4808-9EA7-7AD6B74F7556}">
  <ds:schemaRefs>
    <ds:schemaRef ds:uri="http://schemas.microsoft.com/sharepoint/v3/contenttype/forms"/>
  </ds:schemaRefs>
</ds:datastoreItem>
</file>

<file path=customXml/itemProps5.xml><?xml version="1.0" encoding="utf-8"?>
<ds:datastoreItem xmlns:ds="http://schemas.openxmlformats.org/officeDocument/2006/customXml" ds:itemID="{416AACAF-C79F-49AD-91B9-669C4C9BCD1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A4-Portrait-Decorative-Template-DoE-Brand-Designed</Template>
  <TotalTime>1</TotalTime>
  <Pages>6</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A4 Portrait Decorative Template DoE Brand Designed</vt:lpstr>
    </vt:vector>
  </TitlesOfParts>
  <Company>Department of Education</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in Schools Template</dc:title>
  <dc:subject/>
  <dc:creator>%Username%</dc:creator>
  <cp:keywords>Food in schools</cp:keywords>
  <dc:description/>
  <cp:lastModifiedBy>Alicia Hansen</cp:lastModifiedBy>
  <cp:revision>2</cp:revision>
  <cp:lastPrinted>2018-01-09T03:00:00Z</cp:lastPrinted>
  <dcterms:created xsi:type="dcterms:W3CDTF">2022-04-13T06:37:00Z</dcterms:created>
  <dcterms:modified xsi:type="dcterms:W3CDTF">2022-04-13T06:37:00Z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0x01010098721E622EE6ED498A4EE7B38E9202EB</vt:lpwstr>
  </property>
  <property fmtid="{D5CDD505-2E9C-101B-9397-08002B2CF9AE}" pid="3" name="_dlc_DocIdItemGuid">
    <vt:lpwstr>516fa115-caa4-4d53-9572-1bbc46d14060</vt:lpwstr>
  </property>
  <property fmtid="{D5CDD505-2E9C-101B-9397-08002B2CF9AE}" pid="4" name="Audience1">
    <vt:lpwstr>2;#Public|4402c48c-5cfb-4eca-9faa-7f1d1f1f94d5</vt:lpwstr>
  </property>
  <property fmtid="{D5CDD505-2E9C-101B-9397-08002B2CF9AE}" pid="5" name="Business Unit">
    <vt:lpwstr>83;#Strategic Marketing Communications and Media|f6d9077c-8163-46d2-832d-7663a09bc4db</vt:lpwstr>
  </property>
  <property fmtid="{D5CDD505-2E9C-101B-9397-08002B2CF9AE}" pid="6" name="TaxKeyword">
    <vt:lpwstr>4741;#Food in schools|7fc48603-2036-4e04-a86c-52f539269180</vt:lpwstr>
  </property>
  <property fmtid="{D5CDD505-2E9C-101B-9397-08002B2CF9AE}" pid="7" name="DoE Template Topics">
    <vt:lpwstr>2179;#DoE - General|f9060b02-02e3-440b-b60d-341854c3ce04</vt:lpwstr>
  </property>
  <property fmtid="{D5CDD505-2E9C-101B-9397-08002B2CF9AE}" pid="8" name="Template Category">
    <vt:lpwstr>4977;#DoE Brand - Designed Templates|0a854b76-3f9e-4adf-8e49-eb04dbc7eecc</vt:lpwstr>
  </property>
  <property fmtid="{D5CDD505-2E9C-101B-9397-08002B2CF9AE}" pid="9" name="Division">
    <vt:lpwstr>3;#Strategy and Performance|64554304-9658-4477-8215-887b6d4fcbb5</vt:lpwstr>
  </property>
  <property fmtid="{D5CDD505-2E9C-101B-9397-08002B2CF9AE}" pid="10" name="Document Status">
    <vt:lpwstr>4;#Live|bc977ed0-005e-4690-a3b4-310d5986bcf0</vt:lpwstr>
  </property>
  <property fmtid="{D5CDD505-2E9C-101B-9397-08002B2CF9AE}" pid="11" name="DoE Document Type">
    <vt:lpwstr>28;#Template|85897c92-c882-4165-879a-2f460318d4ff</vt:lpwstr>
  </property>
  <property fmtid="{D5CDD505-2E9C-101B-9397-08002B2CF9AE}" pid="12" name="Audience - Content Manager">
    <vt:lpwstr>;#Staff;#</vt:lpwstr>
  </property>
  <property fmtid="{D5CDD505-2E9C-101B-9397-08002B2CF9AE}" pid="13" name="Sub_x0020_Category">
    <vt:lpwstr/>
  </property>
  <property fmtid="{D5CDD505-2E9C-101B-9397-08002B2CF9AE}" pid="14" name="i6e9c3b3fb6741098ef9fbc5ae984e01">
    <vt:lpwstr/>
  </property>
  <property fmtid="{D5CDD505-2E9C-101B-9397-08002B2CF9AE}" pid="15" name="DoE Strategic Plan Topics">
    <vt:lpwstr/>
  </property>
  <property fmtid="{D5CDD505-2E9C-101B-9397-08002B2CF9AE}" pid="16" name="Snapshot Category">
    <vt:lpwstr/>
  </property>
  <property fmtid="{D5CDD505-2E9C-101B-9397-08002B2CF9AE}" pid="17" name="Topic">
    <vt:lpwstr/>
  </property>
  <property fmtid="{D5CDD505-2E9C-101B-9397-08002B2CF9AE}" pid="18" name="j727237256e34e7f80ae69530d2a565d">
    <vt:lpwstr/>
  </property>
  <property fmtid="{D5CDD505-2E9C-101B-9397-08002B2CF9AE}" pid="19" name="TAS DoE Category">
    <vt:lpwstr/>
  </property>
  <property fmtid="{D5CDD505-2E9C-101B-9397-08002B2CF9AE}" pid="20" name="a1c4f6224d154fedbb480523bb53bb66">
    <vt:lpwstr/>
  </property>
  <property fmtid="{D5CDD505-2E9C-101B-9397-08002B2CF9AE}" pid="21" name="dcb2640943484fe9b8fca50e77597933">
    <vt:lpwstr>DoE Brand - Designed Templates|0a854b76-3f9e-4adf-8e49-eb04dbc7eecc</vt:lpwstr>
  </property>
  <property fmtid="{D5CDD505-2E9C-101B-9397-08002B2CF9AE}" pid="22" name="TAS_x0020_DoE_x0020_Category">
    <vt:lpwstr/>
  </property>
  <property fmtid="{D5CDD505-2E9C-101B-9397-08002B2CF9AE}" pid="23" name="Teacher_x0020_Learning_x0020_Centre_x0020_Category">
    <vt:lpwstr/>
  </property>
  <property fmtid="{D5CDD505-2E9C-101B-9397-08002B2CF9AE}" pid="24" name="Snapshot_x0020_Category">
    <vt:lpwstr/>
  </property>
  <property fmtid="{D5CDD505-2E9C-101B-9397-08002B2CF9AE}" pid="25" name="n5587f6a348f4de8ab3182c36b739ec6">
    <vt:lpwstr/>
  </property>
  <property fmtid="{D5CDD505-2E9C-101B-9397-08002B2CF9AE}" pid="26" name="Sub Category">
    <vt:lpwstr/>
  </property>
  <property fmtid="{D5CDD505-2E9C-101B-9397-08002B2CF9AE}" pid="27" name="DoE_x0020_Strategic_x0020_Plan_x0020_Topics">
    <vt:lpwstr/>
  </property>
  <property fmtid="{D5CDD505-2E9C-101B-9397-08002B2CF9AE}" pid="28" name="l840ed7ca75046469cea8eb94f5ddcb7">
    <vt:lpwstr/>
  </property>
  <property fmtid="{D5CDD505-2E9C-101B-9397-08002B2CF9AE}" pid="29" name="Legislation0">
    <vt:lpwstr>&lt;div title="_schemaversion" id="_3"&gt;
  &lt;div title="_view"&gt;
    &lt;span title="_columns"&gt;1&lt;/span&gt;
    &lt;span title="_linkstyle"&gt;&lt;/span&gt;
    &lt;span title="_groupstyle"&gt;&lt;/span&gt;
  &lt;/div&gt;
&lt;/div&gt;</vt:lpwstr>
  </property>
  <property fmtid="{D5CDD505-2E9C-101B-9397-08002B2CF9AE}" pid="30" name="Teacher Learning Centre Category">
    <vt:lpwstr/>
  </property>
  <property fmtid="{D5CDD505-2E9C-101B-9397-08002B2CF9AE}" pid="31" name="Subject Title">
    <vt:lpwstr/>
  </property>
  <property fmtid="{D5CDD505-2E9C-101B-9397-08002B2CF9AE}" pid="32" name="Year">
    <vt:lpwstr/>
  </property>
  <property fmtid="{D5CDD505-2E9C-101B-9397-08002B2CF9AE}" pid="33" name="Document Category">
    <vt:lpwstr>38;#Curriculum and learning|9abadc19-2d0a-41d5-a05b-293277843ee0</vt:lpwstr>
  </property>
  <property fmtid="{D5CDD505-2E9C-101B-9397-08002B2CF9AE}" pid="34" name="b5a660e2555540328d9f084305c28a7f">
    <vt:lpwstr/>
  </property>
  <property fmtid="{D5CDD505-2E9C-101B-9397-08002B2CF9AE}" pid="35" name="b85bbc721aa94cb2b422cc2232ef3687">
    <vt:lpwstr/>
  </property>
</Properties>
</file>